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5C06" w14:textId="2100DDEC" w:rsidR="00EA4C2E" w:rsidRPr="00FB1FC2" w:rsidRDefault="00EA4C2E" w:rsidP="00114720">
      <w:pPr>
        <w:jc w:val="center"/>
        <w:rPr>
          <w:rFonts w:asciiTheme="minorHAnsi" w:hAnsiTheme="minorHAnsi" w:cstheme="minorHAnsi"/>
          <w:b/>
          <w:sz w:val="12"/>
          <w:szCs w:val="22"/>
        </w:rPr>
      </w:pPr>
      <w:r>
        <w:rPr>
          <w:rFonts w:asciiTheme="minorHAnsi" w:hAnsiTheme="minorHAnsi" w:cstheme="minorHAnsi"/>
          <w:b/>
          <w:noProof/>
          <w:sz w:val="22"/>
          <w:szCs w:val="22"/>
        </w:rPr>
        <w:drawing>
          <wp:inline distT="0" distB="0" distL="0" distR="0" wp14:anchorId="394E720A" wp14:editId="2ED74F3F">
            <wp:extent cx="2112268" cy="97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_logo_069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8" cy="978410"/>
                    </a:xfrm>
                    <a:prstGeom prst="rect">
                      <a:avLst/>
                    </a:prstGeom>
                  </pic:spPr>
                </pic:pic>
              </a:graphicData>
            </a:graphic>
          </wp:inline>
        </w:drawing>
      </w:r>
    </w:p>
    <w:p w14:paraId="4AB590F4" w14:textId="37876086" w:rsidR="00EA4C2E" w:rsidRPr="00EA4C2E" w:rsidRDefault="00CA52E9" w:rsidP="00114720">
      <w:pPr>
        <w:jc w:val="center"/>
        <w:rPr>
          <w:rFonts w:asciiTheme="minorHAnsi" w:hAnsiTheme="minorHAnsi" w:cstheme="minorHAnsi"/>
          <w:b/>
          <w:sz w:val="32"/>
          <w:szCs w:val="22"/>
        </w:rPr>
      </w:pPr>
      <w:r>
        <w:rPr>
          <w:rFonts w:asciiTheme="minorHAnsi" w:hAnsiTheme="minorHAnsi" w:cstheme="minorHAnsi"/>
          <w:b/>
          <w:sz w:val="32"/>
          <w:szCs w:val="22"/>
        </w:rPr>
        <w:t xml:space="preserve">School </w:t>
      </w:r>
      <w:r w:rsidR="00EA4C2E" w:rsidRPr="00EA4C2E">
        <w:rPr>
          <w:rFonts w:asciiTheme="minorHAnsi" w:hAnsiTheme="minorHAnsi" w:cstheme="minorHAnsi"/>
          <w:b/>
          <w:sz w:val="32"/>
          <w:szCs w:val="22"/>
        </w:rPr>
        <w:t>of Veterinary Science</w:t>
      </w:r>
    </w:p>
    <w:p w14:paraId="554A52A8" w14:textId="77777777" w:rsidR="00EA4C2E" w:rsidRPr="00FB1FC2" w:rsidRDefault="00EA4C2E" w:rsidP="00114720">
      <w:pPr>
        <w:jc w:val="center"/>
        <w:rPr>
          <w:rFonts w:asciiTheme="minorHAnsi" w:hAnsiTheme="minorHAnsi" w:cstheme="minorHAnsi"/>
          <w:b/>
          <w:sz w:val="8"/>
          <w:szCs w:val="22"/>
        </w:rPr>
      </w:pPr>
    </w:p>
    <w:p w14:paraId="1D71E638" w14:textId="77777777" w:rsidR="00EA4C2E" w:rsidRPr="00FB1FC2" w:rsidRDefault="00EA4C2E" w:rsidP="00114720">
      <w:pPr>
        <w:jc w:val="center"/>
        <w:rPr>
          <w:rFonts w:asciiTheme="minorHAnsi" w:hAnsiTheme="minorHAnsi" w:cstheme="minorHAnsi"/>
          <w:b/>
          <w:sz w:val="8"/>
          <w:szCs w:val="22"/>
        </w:rPr>
      </w:pPr>
    </w:p>
    <w:p w14:paraId="4842799A" w14:textId="720B8DF3" w:rsidR="00114720" w:rsidRPr="00BE1F53" w:rsidRDefault="00A42053" w:rsidP="00114720">
      <w:pPr>
        <w:jc w:val="center"/>
        <w:rPr>
          <w:rFonts w:ascii="Calibri" w:hAnsi="Calibri" w:cs="Calibri"/>
          <w:b/>
          <w:sz w:val="22"/>
          <w:szCs w:val="22"/>
        </w:rPr>
      </w:pPr>
      <w:r w:rsidRPr="00BE1F53">
        <w:rPr>
          <w:rFonts w:ascii="Calibri" w:hAnsi="Calibri" w:cs="Calibri"/>
          <w:b/>
          <w:sz w:val="22"/>
          <w:szCs w:val="22"/>
        </w:rPr>
        <w:t>INFORMATION FOR BVSc</w:t>
      </w:r>
      <w:r w:rsidR="00B82F2F" w:rsidRPr="00BE1F53">
        <w:rPr>
          <w:rFonts w:ascii="Calibri" w:hAnsi="Calibri" w:cs="Calibri"/>
          <w:b/>
          <w:sz w:val="22"/>
          <w:szCs w:val="22"/>
        </w:rPr>
        <w:t xml:space="preserve"> STUDENTS</w:t>
      </w:r>
      <w:r w:rsidR="00114720" w:rsidRPr="00BE1F53">
        <w:rPr>
          <w:rFonts w:ascii="Calibri" w:hAnsi="Calibri" w:cs="Calibri"/>
          <w:b/>
          <w:sz w:val="22"/>
          <w:szCs w:val="22"/>
        </w:rPr>
        <w:t xml:space="preserve"> starting in 20</w:t>
      </w:r>
      <w:r w:rsidR="00CA52E9" w:rsidRPr="00BE1F53">
        <w:rPr>
          <w:rFonts w:ascii="Calibri" w:hAnsi="Calibri" w:cs="Calibri"/>
          <w:b/>
          <w:sz w:val="22"/>
          <w:szCs w:val="22"/>
        </w:rPr>
        <w:t>2</w:t>
      </w:r>
      <w:r w:rsidR="00980F13">
        <w:rPr>
          <w:rFonts w:ascii="Calibri" w:hAnsi="Calibri" w:cs="Calibri"/>
          <w:b/>
          <w:sz w:val="22"/>
          <w:szCs w:val="22"/>
        </w:rPr>
        <w:t>4</w:t>
      </w:r>
      <w:r w:rsidR="00B82F2F" w:rsidRPr="00BE1F53">
        <w:rPr>
          <w:rFonts w:ascii="Calibri" w:hAnsi="Calibri" w:cs="Calibri"/>
          <w:b/>
          <w:sz w:val="22"/>
          <w:szCs w:val="22"/>
        </w:rPr>
        <w:t xml:space="preserve"> ON CLOTHING AND OTHER PR</w:t>
      </w:r>
      <w:r w:rsidRPr="00BE1F53">
        <w:rPr>
          <w:rFonts w:ascii="Calibri" w:hAnsi="Calibri" w:cs="Calibri"/>
          <w:b/>
          <w:sz w:val="22"/>
          <w:szCs w:val="22"/>
        </w:rPr>
        <w:t>OGRAMME-RELATED EXPENSES</w:t>
      </w:r>
    </w:p>
    <w:p w14:paraId="23B88FC8" w14:textId="77777777" w:rsidR="00A42053" w:rsidRPr="00BE1F53" w:rsidRDefault="00A42053" w:rsidP="00541318">
      <w:pPr>
        <w:pStyle w:val="PlainText"/>
        <w:ind w:left="567" w:right="1121"/>
        <w:rPr>
          <w:rFonts w:ascii="Calibri" w:hAnsi="Calibri" w:cs="Calibri"/>
          <w:sz w:val="22"/>
          <w:szCs w:val="22"/>
        </w:rPr>
      </w:pPr>
    </w:p>
    <w:p w14:paraId="52529A4F" w14:textId="5A4C7E83" w:rsidR="00495F6E" w:rsidRPr="00BE1F53" w:rsidRDefault="00A42053" w:rsidP="005A5FDB">
      <w:pPr>
        <w:ind w:right="1121"/>
        <w:jc w:val="both"/>
        <w:rPr>
          <w:rFonts w:ascii="Calibri" w:hAnsi="Calibri" w:cs="Calibri"/>
          <w:sz w:val="22"/>
          <w:szCs w:val="22"/>
        </w:rPr>
      </w:pPr>
      <w:r w:rsidRPr="00BE1F53">
        <w:rPr>
          <w:rFonts w:ascii="Calibri" w:hAnsi="Calibri" w:cs="Calibri"/>
          <w:sz w:val="22"/>
          <w:szCs w:val="22"/>
        </w:rPr>
        <w:t xml:space="preserve">To help with your budgeting, this list has been drawn up to give an indication of additional </w:t>
      </w:r>
      <w:r w:rsidR="001D0259" w:rsidRPr="00BE1F53">
        <w:rPr>
          <w:rFonts w:ascii="Calibri" w:hAnsi="Calibri" w:cs="Calibri"/>
          <w:sz w:val="22"/>
          <w:szCs w:val="22"/>
        </w:rPr>
        <w:t>costs</w:t>
      </w:r>
      <w:r w:rsidRPr="00BE1F53">
        <w:rPr>
          <w:rFonts w:ascii="Calibri" w:hAnsi="Calibri" w:cs="Calibri"/>
          <w:sz w:val="22"/>
          <w:szCs w:val="22"/>
        </w:rPr>
        <w:t xml:space="preserve"> you will need during the programme. </w:t>
      </w:r>
      <w:r w:rsidR="00495F6E" w:rsidRPr="00BE1F53">
        <w:rPr>
          <w:rFonts w:ascii="Calibri" w:hAnsi="Calibri" w:cs="Calibri"/>
          <w:sz w:val="22"/>
          <w:szCs w:val="22"/>
        </w:rPr>
        <w:t>We have divided it into items that you will need from the start of the course and indicative spending over the full 5 years of the programme</w:t>
      </w:r>
      <w:r w:rsidR="00F0782C" w:rsidRPr="00BE1F53">
        <w:rPr>
          <w:rFonts w:ascii="Calibri" w:hAnsi="Calibri" w:cs="Calibri"/>
          <w:sz w:val="22"/>
          <w:szCs w:val="22"/>
        </w:rPr>
        <w:t xml:space="preserve">. </w:t>
      </w:r>
      <w:r w:rsidR="005A5FDB" w:rsidRPr="00BE1F53">
        <w:rPr>
          <w:rFonts w:ascii="Calibri" w:hAnsi="Calibri" w:cs="Calibri"/>
          <w:sz w:val="22"/>
          <w:szCs w:val="22"/>
        </w:rPr>
        <w:t>Many</w:t>
      </w:r>
      <w:r w:rsidR="00F0782C" w:rsidRPr="00BE1F53">
        <w:rPr>
          <w:rFonts w:ascii="Calibri" w:hAnsi="Calibri" w:cs="Calibri"/>
          <w:sz w:val="22"/>
          <w:szCs w:val="22"/>
        </w:rPr>
        <w:t xml:space="preserve"> items </w:t>
      </w:r>
      <w:r w:rsidR="005A5FDB" w:rsidRPr="00BE1F53">
        <w:rPr>
          <w:rFonts w:ascii="Calibri" w:hAnsi="Calibri" w:cs="Calibri"/>
          <w:sz w:val="22"/>
          <w:szCs w:val="22"/>
        </w:rPr>
        <w:t xml:space="preserve">of personal protective equipment (PPE) </w:t>
      </w:r>
      <w:r w:rsidR="00F0782C" w:rsidRPr="00BE1F53">
        <w:rPr>
          <w:rFonts w:ascii="Calibri" w:hAnsi="Calibri" w:cs="Calibri"/>
          <w:sz w:val="22"/>
          <w:szCs w:val="22"/>
        </w:rPr>
        <w:t>e</w:t>
      </w:r>
      <w:r w:rsidR="00FC4706" w:rsidRPr="00BE1F53">
        <w:rPr>
          <w:rFonts w:ascii="Calibri" w:hAnsi="Calibri" w:cs="Calibri"/>
          <w:sz w:val="22"/>
          <w:szCs w:val="22"/>
        </w:rPr>
        <w:t>.</w:t>
      </w:r>
      <w:r w:rsidR="00F0782C" w:rsidRPr="00BE1F53">
        <w:rPr>
          <w:rFonts w:ascii="Calibri" w:hAnsi="Calibri" w:cs="Calibri"/>
          <w:sz w:val="22"/>
          <w:szCs w:val="22"/>
        </w:rPr>
        <w:t>g</w:t>
      </w:r>
      <w:r w:rsidR="00FC4706" w:rsidRPr="00BE1F53">
        <w:rPr>
          <w:rFonts w:ascii="Calibri" w:hAnsi="Calibri" w:cs="Calibri"/>
          <w:sz w:val="22"/>
          <w:szCs w:val="22"/>
        </w:rPr>
        <w:t>.</w:t>
      </w:r>
      <w:r w:rsidR="00F0782C" w:rsidRPr="00BE1F53">
        <w:rPr>
          <w:rFonts w:ascii="Calibri" w:hAnsi="Calibri" w:cs="Calibri"/>
          <w:sz w:val="22"/>
          <w:szCs w:val="22"/>
        </w:rPr>
        <w:t xml:space="preserve"> </w:t>
      </w:r>
      <w:r w:rsidR="005A5FDB" w:rsidRPr="00BE1F53">
        <w:rPr>
          <w:rFonts w:ascii="Calibri" w:hAnsi="Calibri" w:cs="Calibri"/>
          <w:sz w:val="22"/>
          <w:szCs w:val="22"/>
        </w:rPr>
        <w:t xml:space="preserve">lab coats and scrub tops </w:t>
      </w:r>
      <w:r w:rsidR="00F0782C" w:rsidRPr="00BE1F53">
        <w:rPr>
          <w:rFonts w:ascii="Calibri" w:hAnsi="Calibri" w:cs="Calibri"/>
          <w:sz w:val="22"/>
          <w:szCs w:val="22"/>
        </w:rPr>
        <w:t xml:space="preserve">are provided by the </w:t>
      </w:r>
      <w:r w:rsidR="001C72A0" w:rsidRPr="00BE1F53">
        <w:rPr>
          <w:rFonts w:ascii="Calibri" w:hAnsi="Calibri" w:cs="Calibri"/>
          <w:sz w:val="22"/>
          <w:szCs w:val="22"/>
        </w:rPr>
        <w:t xml:space="preserve">School </w:t>
      </w:r>
      <w:r w:rsidR="00725361" w:rsidRPr="00BE1F53">
        <w:rPr>
          <w:rFonts w:ascii="Calibri" w:hAnsi="Calibri" w:cs="Calibri"/>
          <w:sz w:val="22"/>
          <w:szCs w:val="22"/>
        </w:rPr>
        <w:t xml:space="preserve">of Veterinary Science </w:t>
      </w:r>
      <w:r w:rsidR="00F0782C" w:rsidRPr="00BE1F53">
        <w:rPr>
          <w:rFonts w:ascii="Calibri" w:hAnsi="Calibri" w:cs="Calibri"/>
          <w:sz w:val="22"/>
          <w:szCs w:val="22"/>
        </w:rPr>
        <w:t>and are therefore not listed her</w:t>
      </w:r>
      <w:r w:rsidR="005A5FDB" w:rsidRPr="00BE1F53">
        <w:rPr>
          <w:rFonts w:ascii="Calibri" w:hAnsi="Calibri" w:cs="Calibri"/>
          <w:sz w:val="22"/>
          <w:szCs w:val="22"/>
        </w:rPr>
        <w:t>e.</w:t>
      </w:r>
      <w:r w:rsidRPr="00BE1F53">
        <w:rPr>
          <w:rFonts w:ascii="Calibri" w:hAnsi="Calibri" w:cs="Calibri"/>
          <w:sz w:val="22"/>
          <w:szCs w:val="22"/>
        </w:rPr>
        <w:t xml:space="preserve"> </w:t>
      </w:r>
    </w:p>
    <w:p w14:paraId="2974E6CB" w14:textId="77777777" w:rsidR="00495F6E" w:rsidRPr="00FB1FC2" w:rsidRDefault="00495F6E" w:rsidP="00541318">
      <w:pPr>
        <w:ind w:left="567" w:right="1121"/>
        <w:rPr>
          <w:rFonts w:ascii="Calibri" w:hAnsi="Calibri" w:cs="Calibri"/>
          <w:sz w:val="16"/>
          <w:szCs w:val="22"/>
        </w:rPr>
      </w:pPr>
    </w:p>
    <w:p w14:paraId="0276B0CF" w14:textId="5723BBE9" w:rsidR="00495F6E" w:rsidRPr="00BE1F53" w:rsidRDefault="00AF1844" w:rsidP="00C55095">
      <w:pPr>
        <w:ind w:left="567" w:right="1121"/>
        <w:jc w:val="center"/>
        <w:rPr>
          <w:rFonts w:ascii="Calibri" w:hAnsi="Calibri" w:cs="Calibri"/>
          <w:b/>
          <w:sz w:val="22"/>
          <w:szCs w:val="22"/>
        </w:rPr>
      </w:pPr>
      <w:r w:rsidRPr="00BE1F53">
        <w:rPr>
          <w:rFonts w:ascii="Calibri" w:hAnsi="Calibri" w:cs="Calibri"/>
          <w:b/>
          <w:sz w:val="22"/>
          <w:szCs w:val="22"/>
        </w:rPr>
        <w:t>Items you</w:t>
      </w:r>
      <w:r w:rsidR="00495F6E" w:rsidRPr="00BE1F53">
        <w:rPr>
          <w:rFonts w:ascii="Calibri" w:hAnsi="Calibri" w:cs="Calibri"/>
          <w:b/>
          <w:sz w:val="22"/>
          <w:szCs w:val="22"/>
        </w:rPr>
        <w:t xml:space="preserve"> </w:t>
      </w:r>
      <w:r w:rsidRPr="00BE1F53">
        <w:rPr>
          <w:rFonts w:ascii="Calibri" w:hAnsi="Calibri" w:cs="Calibri"/>
          <w:b/>
          <w:sz w:val="22"/>
          <w:szCs w:val="22"/>
        </w:rPr>
        <w:t xml:space="preserve">will </w:t>
      </w:r>
      <w:r w:rsidR="00495F6E" w:rsidRPr="00BE1F53">
        <w:rPr>
          <w:rFonts w:ascii="Calibri" w:hAnsi="Calibri" w:cs="Calibri"/>
          <w:b/>
          <w:sz w:val="22"/>
          <w:szCs w:val="22"/>
        </w:rPr>
        <w:t>need for the start of first year</w:t>
      </w:r>
    </w:p>
    <w:p w14:paraId="10ECBBCE" w14:textId="77777777" w:rsidR="00FC4706" w:rsidRPr="00BE1F53" w:rsidRDefault="00FC4706" w:rsidP="00C55095">
      <w:pPr>
        <w:ind w:left="567" w:right="1121"/>
        <w:jc w:val="center"/>
        <w:rPr>
          <w:rFonts w:ascii="Calibri" w:hAnsi="Calibri" w:cs="Calibri"/>
          <w:b/>
          <w:sz w:val="22"/>
          <w:szCs w:val="22"/>
        </w:rPr>
      </w:pPr>
    </w:p>
    <w:p w14:paraId="4250B2B9" w14:textId="16090116" w:rsidR="00997B10" w:rsidRPr="00BE1F53" w:rsidRDefault="00997B10" w:rsidP="00FC4706">
      <w:pPr>
        <w:pStyle w:val="PlainText"/>
        <w:keepNext/>
        <w:ind w:right="1121"/>
        <w:rPr>
          <w:rFonts w:ascii="Calibri" w:hAnsi="Calibri" w:cs="Calibri"/>
          <w:b/>
          <w:sz w:val="22"/>
          <w:szCs w:val="22"/>
        </w:rPr>
      </w:pPr>
      <w:r w:rsidRPr="00BE1F53">
        <w:rPr>
          <w:rFonts w:ascii="Calibri" w:hAnsi="Calibri" w:cs="Calibri"/>
          <w:b/>
          <w:sz w:val="22"/>
          <w:szCs w:val="22"/>
        </w:rPr>
        <w:t>Books and</w:t>
      </w:r>
      <w:r w:rsidR="00446117" w:rsidRPr="00BE1F53">
        <w:rPr>
          <w:rFonts w:ascii="Calibri" w:hAnsi="Calibri" w:cs="Calibri"/>
          <w:b/>
          <w:sz w:val="22"/>
          <w:szCs w:val="22"/>
        </w:rPr>
        <w:t xml:space="preserve"> </w:t>
      </w:r>
      <w:r w:rsidR="00CB46BC" w:rsidRPr="00BE1F53">
        <w:rPr>
          <w:rFonts w:ascii="Calibri" w:hAnsi="Calibri" w:cs="Calibri"/>
          <w:b/>
          <w:sz w:val="22"/>
          <w:szCs w:val="22"/>
        </w:rPr>
        <w:t>Stationery</w:t>
      </w:r>
    </w:p>
    <w:p w14:paraId="72D97637" w14:textId="427BF254" w:rsidR="00997B10" w:rsidRPr="00BE1F53" w:rsidRDefault="00997B10" w:rsidP="00FC4706">
      <w:pPr>
        <w:pStyle w:val="PlainText"/>
        <w:ind w:right="1121"/>
        <w:rPr>
          <w:rFonts w:ascii="Calibri" w:hAnsi="Calibri" w:cs="Calibri"/>
          <w:sz w:val="22"/>
          <w:szCs w:val="22"/>
        </w:rPr>
      </w:pPr>
      <w:r w:rsidRPr="00BE1F53">
        <w:rPr>
          <w:rFonts w:ascii="Calibri" w:hAnsi="Calibri" w:cs="Calibri"/>
          <w:sz w:val="22"/>
          <w:szCs w:val="22"/>
        </w:rPr>
        <w:t xml:space="preserve">You are strongly recommended </w:t>
      </w:r>
      <w:r w:rsidRPr="00BE1F53">
        <w:rPr>
          <w:rFonts w:ascii="Calibri" w:hAnsi="Calibri" w:cs="Calibri"/>
          <w:b/>
          <w:sz w:val="22"/>
          <w:szCs w:val="22"/>
        </w:rPr>
        <w:t>not</w:t>
      </w:r>
      <w:r w:rsidRPr="00BE1F53">
        <w:rPr>
          <w:rFonts w:ascii="Calibri" w:hAnsi="Calibri" w:cs="Calibri"/>
          <w:sz w:val="22"/>
          <w:szCs w:val="22"/>
        </w:rPr>
        <w:t xml:space="preserve"> to purchase books until you arrive as the library is well-stocked and many texts are now available online as e</w:t>
      </w:r>
      <w:r w:rsidR="00FC4706" w:rsidRPr="00BE1F53">
        <w:rPr>
          <w:rFonts w:ascii="Calibri" w:hAnsi="Calibri" w:cs="Calibri"/>
          <w:sz w:val="22"/>
          <w:szCs w:val="22"/>
        </w:rPr>
        <w:t>-</w:t>
      </w:r>
      <w:r w:rsidRPr="00BE1F53">
        <w:rPr>
          <w:rFonts w:ascii="Calibri" w:hAnsi="Calibri" w:cs="Calibri"/>
          <w:sz w:val="22"/>
          <w:szCs w:val="22"/>
        </w:rPr>
        <w:t xml:space="preserve">books. </w:t>
      </w:r>
      <w:r w:rsidR="00114720" w:rsidRPr="00BE1F53">
        <w:rPr>
          <w:rFonts w:ascii="Calibri" w:hAnsi="Calibri" w:cs="Calibri"/>
          <w:sz w:val="22"/>
          <w:szCs w:val="22"/>
        </w:rPr>
        <w:t xml:space="preserve">Your lecturers and </w:t>
      </w:r>
      <w:r w:rsidRPr="00BE1F53">
        <w:rPr>
          <w:rFonts w:ascii="Calibri" w:hAnsi="Calibri" w:cs="Calibri"/>
          <w:sz w:val="22"/>
          <w:szCs w:val="22"/>
        </w:rPr>
        <w:t>The Liverpool University Veterinary Society</w:t>
      </w:r>
      <w:r w:rsidR="00FC4706" w:rsidRPr="00BE1F53">
        <w:rPr>
          <w:rFonts w:ascii="Calibri" w:hAnsi="Calibri" w:cs="Calibri"/>
          <w:sz w:val="22"/>
          <w:szCs w:val="22"/>
        </w:rPr>
        <w:t xml:space="preserve"> </w:t>
      </w:r>
      <w:r w:rsidR="00FA483B" w:rsidRPr="00BE1F53">
        <w:rPr>
          <w:rFonts w:ascii="Calibri" w:hAnsi="Calibri" w:cs="Calibri"/>
          <w:sz w:val="22"/>
          <w:szCs w:val="22"/>
        </w:rPr>
        <w:t xml:space="preserve">(LUVS) will advise on </w:t>
      </w:r>
      <w:r w:rsidR="00713E9F" w:rsidRPr="00BE1F53">
        <w:rPr>
          <w:rFonts w:ascii="Calibri" w:hAnsi="Calibri" w:cs="Calibri"/>
          <w:sz w:val="22"/>
          <w:szCs w:val="22"/>
        </w:rPr>
        <w:t xml:space="preserve">sourcing </w:t>
      </w:r>
      <w:r w:rsidR="00FA483B" w:rsidRPr="00BE1F53">
        <w:rPr>
          <w:rFonts w:ascii="Calibri" w:hAnsi="Calibri" w:cs="Calibri"/>
          <w:sz w:val="22"/>
          <w:szCs w:val="22"/>
        </w:rPr>
        <w:t>suitable texts at a later date</w:t>
      </w:r>
      <w:r w:rsidR="00713E9F" w:rsidRPr="00BE1F53">
        <w:rPr>
          <w:rFonts w:ascii="Calibri" w:hAnsi="Calibri" w:cs="Calibri"/>
          <w:sz w:val="22"/>
          <w:szCs w:val="22"/>
        </w:rPr>
        <w:t>.</w:t>
      </w:r>
    </w:p>
    <w:p w14:paraId="7317FFDB" w14:textId="77777777" w:rsidR="00997B10" w:rsidRPr="00BE1F53" w:rsidRDefault="00997B10" w:rsidP="00C55095">
      <w:pPr>
        <w:ind w:left="567" w:right="1121"/>
        <w:jc w:val="center"/>
        <w:rPr>
          <w:rFonts w:ascii="Calibri" w:hAnsi="Calibri" w:cs="Calibri"/>
          <w:b/>
          <w:sz w:val="22"/>
          <w:szCs w:val="22"/>
        </w:rPr>
      </w:pPr>
    </w:p>
    <w:p w14:paraId="5FA67449" w14:textId="7551B3FB" w:rsidR="00495F6E" w:rsidRPr="00BE1F53" w:rsidRDefault="005060AE" w:rsidP="00FC4706">
      <w:pPr>
        <w:ind w:right="1121"/>
        <w:rPr>
          <w:rFonts w:ascii="Calibri" w:hAnsi="Calibri" w:cs="Calibri"/>
          <w:sz w:val="22"/>
          <w:szCs w:val="22"/>
        </w:rPr>
      </w:pPr>
      <w:r w:rsidRPr="00BE1F53">
        <w:rPr>
          <w:rFonts w:ascii="Calibri" w:hAnsi="Calibri" w:cs="Calibri"/>
          <w:sz w:val="22"/>
          <w:szCs w:val="22"/>
        </w:rPr>
        <w:t>You will need a calculator (any scientific non-programmable one will do</w:t>
      </w:r>
      <w:r w:rsidR="00784009" w:rsidRPr="00BE1F53">
        <w:rPr>
          <w:rFonts w:ascii="Calibri" w:hAnsi="Calibri" w:cs="Calibri"/>
          <w:sz w:val="22"/>
          <w:szCs w:val="22"/>
        </w:rPr>
        <w:t xml:space="preserve"> – you are not permitted a programmable calculator in examinations</w:t>
      </w:r>
      <w:r w:rsidRPr="00BE1F53">
        <w:rPr>
          <w:rFonts w:ascii="Calibri" w:hAnsi="Calibri" w:cs="Calibri"/>
          <w:sz w:val="22"/>
          <w:szCs w:val="22"/>
        </w:rPr>
        <w:t xml:space="preserve">) and your preferred assortment of paper and writing equipment.  </w:t>
      </w:r>
    </w:p>
    <w:p w14:paraId="4FD179F0" w14:textId="32EE48E2" w:rsidR="005060AE" w:rsidRPr="00BE1F53" w:rsidRDefault="005060AE" w:rsidP="00FC4706">
      <w:pPr>
        <w:ind w:right="1121"/>
        <w:rPr>
          <w:rFonts w:ascii="Calibri" w:hAnsi="Calibri" w:cs="Calibri"/>
          <w:sz w:val="22"/>
          <w:szCs w:val="22"/>
        </w:rPr>
      </w:pPr>
    </w:p>
    <w:p w14:paraId="7A6EDD8A" w14:textId="2972DA6C" w:rsidR="005060AE" w:rsidRPr="00BE1F53" w:rsidRDefault="005060AE" w:rsidP="00FC4706">
      <w:pPr>
        <w:ind w:right="1121"/>
        <w:rPr>
          <w:rFonts w:ascii="Calibri" w:hAnsi="Calibri" w:cs="Calibri"/>
          <w:sz w:val="22"/>
          <w:szCs w:val="22"/>
        </w:rPr>
      </w:pPr>
      <w:r w:rsidRPr="00BE1F53">
        <w:rPr>
          <w:rFonts w:ascii="Calibri" w:hAnsi="Calibri" w:cs="Calibri"/>
          <w:sz w:val="22"/>
          <w:szCs w:val="22"/>
        </w:rPr>
        <w:t xml:space="preserve">Our practical classes </w:t>
      </w:r>
      <w:r w:rsidR="00114720" w:rsidRPr="00BE1F53">
        <w:rPr>
          <w:rFonts w:ascii="Calibri" w:hAnsi="Calibri" w:cs="Calibri"/>
          <w:sz w:val="22"/>
          <w:szCs w:val="22"/>
        </w:rPr>
        <w:t xml:space="preserve">start </w:t>
      </w:r>
      <w:r w:rsidR="000E5C67" w:rsidRPr="00BE1F53">
        <w:rPr>
          <w:rFonts w:ascii="Calibri" w:hAnsi="Calibri" w:cs="Calibri"/>
          <w:sz w:val="22"/>
          <w:szCs w:val="22"/>
        </w:rPr>
        <w:t>in</w:t>
      </w:r>
      <w:r w:rsidR="00BE7916" w:rsidRPr="00BE1F53">
        <w:rPr>
          <w:rFonts w:ascii="Calibri" w:hAnsi="Calibri" w:cs="Calibri"/>
          <w:color w:val="FF0000"/>
          <w:sz w:val="22"/>
          <w:szCs w:val="22"/>
        </w:rPr>
        <w:t xml:space="preserve"> </w:t>
      </w:r>
      <w:r w:rsidR="000E5C67" w:rsidRPr="00BE1F53">
        <w:rPr>
          <w:rFonts w:ascii="Calibri" w:hAnsi="Calibri" w:cs="Calibri"/>
          <w:b/>
          <w:color w:val="C00000"/>
          <w:sz w:val="22"/>
          <w:szCs w:val="22"/>
        </w:rPr>
        <w:t>week</w:t>
      </w:r>
      <w:r w:rsidR="007E0B8D" w:rsidRPr="00BE1F53">
        <w:rPr>
          <w:rFonts w:ascii="Calibri" w:hAnsi="Calibri" w:cs="Calibri"/>
          <w:b/>
          <w:color w:val="C00000"/>
          <w:sz w:val="22"/>
          <w:szCs w:val="22"/>
        </w:rPr>
        <w:t xml:space="preserve"> one</w:t>
      </w:r>
      <w:r w:rsidR="00044A48" w:rsidRPr="00BE1F53">
        <w:rPr>
          <w:rFonts w:ascii="Calibri" w:hAnsi="Calibri" w:cs="Calibri"/>
          <w:b/>
          <w:color w:val="C00000"/>
          <w:sz w:val="22"/>
          <w:szCs w:val="22"/>
        </w:rPr>
        <w:t xml:space="preserve"> of teaching Monday, </w:t>
      </w:r>
      <w:r w:rsidR="004F166C">
        <w:rPr>
          <w:rFonts w:ascii="Calibri" w:hAnsi="Calibri" w:cs="Calibri"/>
          <w:b/>
          <w:color w:val="C00000"/>
          <w:sz w:val="22"/>
          <w:szCs w:val="22"/>
        </w:rPr>
        <w:t>23</w:t>
      </w:r>
      <w:r w:rsidR="004F166C" w:rsidRPr="004F166C">
        <w:rPr>
          <w:rFonts w:ascii="Calibri" w:hAnsi="Calibri" w:cs="Calibri"/>
          <w:b/>
          <w:color w:val="C00000"/>
          <w:sz w:val="22"/>
          <w:szCs w:val="22"/>
          <w:vertAlign w:val="superscript"/>
        </w:rPr>
        <w:t>rd</w:t>
      </w:r>
      <w:r w:rsidR="004F166C">
        <w:rPr>
          <w:rFonts w:ascii="Calibri" w:hAnsi="Calibri" w:cs="Calibri"/>
          <w:b/>
          <w:color w:val="C00000"/>
          <w:sz w:val="22"/>
          <w:szCs w:val="22"/>
        </w:rPr>
        <w:t xml:space="preserve"> </w:t>
      </w:r>
      <w:r w:rsidR="00044A48" w:rsidRPr="00BE1F53">
        <w:rPr>
          <w:rFonts w:ascii="Calibri" w:hAnsi="Calibri" w:cs="Calibri"/>
          <w:b/>
          <w:color w:val="C00000"/>
          <w:sz w:val="22"/>
          <w:szCs w:val="22"/>
        </w:rPr>
        <w:t>September</w:t>
      </w:r>
      <w:r w:rsidR="00D6221F" w:rsidRPr="00BE1F53">
        <w:rPr>
          <w:rFonts w:ascii="Calibri" w:hAnsi="Calibri" w:cs="Calibri"/>
          <w:color w:val="000000" w:themeColor="text1"/>
          <w:sz w:val="22"/>
          <w:szCs w:val="22"/>
        </w:rPr>
        <w:t xml:space="preserve">. </w:t>
      </w:r>
      <w:r w:rsidR="00725C95" w:rsidRPr="00BE1F53">
        <w:rPr>
          <w:rFonts w:ascii="Calibri" w:hAnsi="Calibri" w:cs="Calibri"/>
          <w:color w:val="000000" w:themeColor="text1"/>
          <w:sz w:val="22"/>
          <w:szCs w:val="22"/>
        </w:rPr>
        <w:t xml:space="preserve"> </w:t>
      </w:r>
      <w:r w:rsidR="00725C95" w:rsidRPr="00BE1F53">
        <w:rPr>
          <w:rFonts w:ascii="Calibri" w:hAnsi="Calibri" w:cs="Calibri"/>
          <w:sz w:val="22"/>
          <w:szCs w:val="22"/>
        </w:rPr>
        <w:t>We don’t require any specific “uniform” for these practical classes but you will</w:t>
      </w:r>
      <w:r w:rsidR="00FD044B" w:rsidRPr="00BE1F53">
        <w:rPr>
          <w:rFonts w:ascii="Calibri" w:hAnsi="Calibri" w:cs="Calibri"/>
          <w:sz w:val="22"/>
          <w:szCs w:val="22"/>
        </w:rPr>
        <w:t xml:space="preserve"> need the PPE equipment listed below </w:t>
      </w:r>
    </w:p>
    <w:p w14:paraId="6221E312" w14:textId="4BB728F2" w:rsidR="005060AE" w:rsidRPr="00BE1F53" w:rsidRDefault="005060AE" w:rsidP="00541318">
      <w:pPr>
        <w:ind w:left="567" w:right="1121"/>
        <w:rPr>
          <w:rFonts w:ascii="Calibri" w:hAnsi="Calibri" w:cs="Calibri"/>
          <w:sz w:val="22"/>
          <w:szCs w:val="22"/>
        </w:rPr>
      </w:pPr>
    </w:p>
    <w:tbl>
      <w:tblPr>
        <w:tblStyle w:val="TableGrid"/>
        <w:tblW w:w="10206" w:type="dxa"/>
        <w:tblInd w:w="-5" w:type="dxa"/>
        <w:shd w:val="clear" w:color="auto" w:fill="FFFFFF" w:themeFill="background1"/>
        <w:tblLook w:val="04A0" w:firstRow="1" w:lastRow="0" w:firstColumn="1" w:lastColumn="0" w:noHBand="0" w:noVBand="1"/>
      </w:tblPr>
      <w:tblGrid>
        <w:gridCol w:w="6804"/>
        <w:gridCol w:w="3402"/>
      </w:tblGrid>
      <w:tr w:rsidR="00725361" w:rsidRPr="00BE1F53" w14:paraId="4FFDF7B7" w14:textId="15F947B6" w:rsidTr="00015A3D">
        <w:trPr>
          <w:trHeight w:val="297"/>
        </w:trPr>
        <w:tc>
          <w:tcPr>
            <w:tcW w:w="6804" w:type="dxa"/>
            <w:shd w:val="clear" w:color="auto" w:fill="FFFFFF" w:themeFill="background1"/>
          </w:tcPr>
          <w:p w14:paraId="56BC3DF0" w14:textId="2893C7B0" w:rsidR="00725361" w:rsidRPr="00BE1F53" w:rsidRDefault="00997B10" w:rsidP="00541318">
            <w:pPr>
              <w:ind w:right="1121"/>
              <w:rPr>
                <w:rFonts w:ascii="Calibri" w:hAnsi="Calibri" w:cs="Calibri"/>
                <w:b/>
                <w:sz w:val="22"/>
                <w:szCs w:val="22"/>
              </w:rPr>
            </w:pPr>
            <w:r w:rsidRPr="00BE1F53">
              <w:rPr>
                <w:rFonts w:ascii="Calibri" w:hAnsi="Calibri" w:cs="Calibri"/>
                <w:b/>
                <w:sz w:val="22"/>
                <w:szCs w:val="22"/>
              </w:rPr>
              <w:t>PPE</w:t>
            </w:r>
          </w:p>
        </w:tc>
        <w:tc>
          <w:tcPr>
            <w:tcW w:w="3402" w:type="dxa"/>
            <w:shd w:val="clear" w:color="auto" w:fill="FFFFFF" w:themeFill="background1"/>
          </w:tcPr>
          <w:p w14:paraId="0EA0F5AF" w14:textId="3C73DE26" w:rsidR="00725361" w:rsidRPr="00BE1F53" w:rsidRDefault="006249B3" w:rsidP="000E5C67">
            <w:pPr>
              <w:ind w:right="1121"/>
              <w:rPr>
                <w:rFonts w:ascii="Calibri" w:hAnsi="Calibri" w:cs="Calibri"/>
                <w:b/>
                <w:sz w:val="22"/>
                <w:szCs w:val="22"/>
              </w:rPr>
            </w:pPr>
            <w:r w:rsidRPr="00BE1F53">
              <w:rPr>
                <w:rFonts w:ascii="Calibri" w:hAnsi="Calibri" w:cs="Calibri"/>
                <w:b/>
                <w:sz w:val="22"/>
                <w:szCs w:val="22"/>
              </w:rPr>
              <w:t>Required f</w:t>
            </w:r>
            <w:r w:rsidR="00725361" w:rsidRPr="00BE1F53">
              <w:rPr>
                <w:rFonts w:ascii="Calibri" w:hAnsi="Calibri" w:cs="Calibri"/>
                <w:b/>
                <w:sz w:val="22"/>
                <w:szCs w:val="22"/>
              </w:rPr>
              <w:t xml:space="preserve">or </w:t>
            </w:r>
          </w:p>
        </w:tc>
      </w:tr>
      <w:tr w:rsidR="00997B10" w:rsidRPr="00BE1F53" w14:paraId="06324A57" w14:textId="77777777" w:rsidTr="00015A3D">
        <w:trPr>
          <w:trHeight w:val="592"/>
        </w:trPr>
        <w:tc>
          <w:tcPr>
            <w:tcW w:w="6804" w:type="dxa"/>
            <w:shd w:val="clear" w:color="auto" w:fill="FFFFFF" w:themeFill="background1"/>
          </w:tcPr>
          <w:p w14:paraId="7B332DE5" w14:textId="11C50F59"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Sturdy waterproof shoes or wellingtons</w:t>
            </w:r>
            <w:r w:rsidR="00112734" w:rsidRPr="00BE1F53">
              <w:rPr>
                <w:rFonts w:ascii="Calibri" w:hAnsi="Calibri" w:cs="Calibri"/>
                <w:sz w:val="22"/>
                <w:szCs w:val="22"/>
              </w:rPr>
              <w:t xml:space="preserve"> </w:t>
            </w:r>
          </w:p>
          <w:p w14:paraId="66E5C607" w14:textId="77777777"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Boiler</w:t>
            </w:r>
            <w:r w:rsidR="00114720" w:rsidRPr="00BE1F53">
              <w:rPr>
                <w:rFonts w:ascii="Calibri" w:hAnsi="Calibri" w:cs="Calibri"/>
                <w:sz w:val="22"/>
                <w:szCs w:val="22"/>
              </w:rPr>
              <w:t xml:space="preserve"> </w:t>
            </w:r>
            <w:r w:rsidRPr="00BE1F53">
              <w:rPr>
                <w:rFonts w:ascii="Calibri" w:hAnsi="Calibri" w:cs="Calibri"/>
                <w:sz w:val="22"/>
                <w:szCs w:val="22"/>
              </w:rPr>
              <w:t xml:space="preserve">suit </w:t>
            </w:r>
          </w:p>
          <w:p w14:paraId="33814630" w14:textId="55E44B5A" w:rsidR="005C2065" w:rsidRPr="00BE1F53" w:rsidRDefault="005C2065" w:rsidP="005060AE">
            <w:pPr>
              <w:ind w:right="1121"/>
              <w:rPr>
                <w:rFonts w:ascii="Calibri" w:hAnsi="Calibri" w:cs="Calibri"/>
                <w:sz w:val="22"/>
                <w:szCs w:val="22"/>
              </w:rPr>
            </w:pPr>
            <w:r w:rsidRPr="00BE1F53">
              <w:rPr>
                <w:rFonts w:ascii="Calibri" w:hAnsi="Calibri" w:cs="Calibri"/>
                <w:sz w:val="22"/>
                <w:szCs w:val="22"/>
              </w:rPr>
              <w:t xml:space="preserve">Riding hat (we supply these for equine handling classes but if you would rather bring your own that is fine but it must meet any of the following safety </w:t>
            </w:r>
            <w:r w:rsidR="00BE7916" w:rsidRPr="00BE1F53">
              <w:rPr>
                <w:rFonts w:ascii="Calibri" w:hAnsi="Calibri" w:cs="Calibri"/>
                <w:sz w:val="22"/>
                <w:szCs w:val="22"/>
              </w:rPr>
              <w:t xml:space="preserve">standards: </w:t>
            </w:r>
            <w:r w:rsidR="00BE7916" w:rsidRPr="00BE1F53">
              <w:rPr>
                <w:rFonts w:ascii="Calibri" w:hAnsi="Calibri" w:cs="Calibri"/>
                <w:b/>
                <w:sz w:val="22"/>
                <w:szCs w:val="22"/>
              </w:rPr>
              <w:t>PAS</w:t>
            </w:r>
            <w:r w:rsidRPr="00BE1F53">
              <w:rPr>
                <w:rFonts w:ascii="Calibri" w:hAnsi="Calibri" w:cs="Calibri"/>
                <w:b/>
                <w:bCs/>
                <w:sz w:val="22"/>
                <w:szCs w:val="22"/>
              </w:rPr>
              <w:t xml:space="preserve"> 015 2011</w:t>
            </w:r>
            <w:r w:rsidRPr="00BE1F53">
              <w:rPr>
                <w:rFonts w:ascii="Calibri" w:hAnsi="Calibri" w:cs="Calibri"/>
                <w:sz w:val="22"/>
                <w:szCs w:val="22"/>
              </w:rPr>
              <w:t xml:space="preserve">, </w:t>
            </w:r>
            <w:r w:rsidRPr="00BE1F53">
              <w:rPr>
                <w:rFonts w:ascii="Calibri" w:hAnsi="Calibri" w:cs="Calibri"/>
                <w:b/>
                <w:bCs/>
                <w:sz w:val="22"/>
                <w:szCs w:val="22"/>
              </w:rPr>
              <w:t>Snell E 2001</w:t>
            </w:r>
            <w:r w:rsidRPr="00BE1F53">
              <w:rPr>
                <w:rFonts w:ascii="Calibri" w:hAnsi="Calibri" w:cs="Calibri"/>
                <w:sz w:val="22"/>
                <w:szCs w:val="22"/>
              </w:rPr>
              <w:t xml:space="preserve">, </w:t>
            </w:r>
            <w:r w:rsidRPr="00BE1F53">
              <w:rPr>
                <w:rFonts w:ascii="Calibri" w:hAnsi="Calibri" w:cs="Calibri"/>
                <w:b/>
                <w:bCs/>
                <w:sz w:val="22"/>
                <w:szCs w:val="22"/>
              </w:rPr>
              <w:t>Snell E 2016</w:t>
            </w:r>
            <w:r w:rsidRPr="00BE1F53">
              <w:rPr>
                <w:rFonts w:ascii="Calibri" w:hAnsi="Calibri" w:cs="Calibri"/>
                <w:sz w:val="22"/>
                <w:szCs w:val="22"/>
              </w:rPr>
              <w:t xml:space="preserve">, </w:t>
            </w:r>
            <w:r w:rsidRPr="00BE1F53">
              <w:rPr>
                <w:rFonts w:ascii="Calibri" w:hAnsi="Calibri" w:cs="Calibri"/>
                <w:b/>
                <w:bCs/>
                <w:sz w:val="22"/>
                <w:szCs w:val="22"/>
              </w:rPr>
              <w:t>VG1</w:t>
            </w:r>
            <w:r w:rsidRPr="00BE1F53">
              <w:rPr>
                <w:rFonts w:ascii="Calibri" w:hAnsi="Calibri" w:cs="Calibri"/>
                <w:bCs/>
                <w:sz w:val="22"/>
                <w:szCs w:val="22"/>
              </w:rPr>
              <w:t>)</w:t>
            </w:r>
          </w:p>
        </w:tc>
        <w:tc>
          <w:tcPr>
            <w:tcW w:w="3402" w:type="dxa"/>
            <w:shd w:val="clear" w:color="auto" w:fill="FFFFFF" w:themeFill="background1"/>
          </w:tcPr>
          <w:p w14:paraId="016E795B" w14:textId="2801721D" w:rsidR="00997B10" w:rsidRPr="00BE1F53" w:rsidRDefault="00DB5026" w:rsidP="00DB5026">
            <w:pPr>
              <w:ind w:right="1121"/>
              <w:rPr>
                <w:rFonts w:ascii="Calibri" w:hAnsi="Calibri" w:cs="Calibri"/>
                <w:sz w:val="22"/>
                <w:szCs w:val="22"/>
              </w:rPr>
            </w:pPr>
            <w:r w:rsidRPr="00BE1F53">
              <w:rPr>
                <w:rFonts w:ascii="Calibri" w:hAnsi="Calibri" w:cs="Calibri"/>
                <w:sz w:val="22"/>
                <w:szCs w:val="22"/>
              </w:rPr>
              <w:t xml:space="preserve">Equine </w:t>
            </w:r>
            <w:r w:rsidR="00D6221F" w:rsidRPr="00BE1F53">
              <w:rPr>
                <w:rFonts w:ascii="Calibri" w:hAnsi="Calibri" w:cs="Calibri"/>
                <w:sz w:val="22"/>
                <w:szCs w:val="22"/>
              </w:rPr>
              <w:t>husbandry classes</w:t>
            </w:r>
          </w:p>
        </w:tc>
      </w:tr>
      <w:tr w:rsidR="00725361" w:rsidRPr="00BE1F53" w14:paraId="5F3F29D6" w14:textId="77777777" w:rsidTr="00DF1502">
        <w:trPr>
          <w:trHeight w:val="880"/>
        </w:trPr>
        <w:tc>
          <w:tcPr>
            <w:tcW w:w="6804" w:type="dxa"/>
            <w:shd w:val="clear" w:color="auto" w:fill="FFFFFF" w:themeFill="background1"/>
          </w:tcPr>
          <w:p w14:paraId="383C1466" w14:textId="627A9DC7" w:rsidR="00FD044B" w:rsidRPr="00BE1F53" w:rsidRDefault="00FD044B" w:rsidP="00997B10">
            <w:pPr>
              <w:ind w:right="1121"/>
              <w:rPr>
                <w:rFonts w:ascii="Calibri" w:hAnsi="Calibri" w:cs="Calibri"/>
                <w:sz w:val="22"/>
                <w:szCs w:val="22"/>
              </w:rPr>
            </w:pPr>
            <w:r w:rsidRPr="00BE1F53">
              <w:rPr>
                <w:rFonts w:ascii="Calibri" w:hAnsi="Calibri" w:cs="Calibri"/>
                <w:sz w:val="22"/>
                <w:szCs w:val="22"/>
              </w:rPr>
              <w:t>Wellingtons</w:t>
            </w:r>
          </w:p>
          <w:p w14:paraId="1503BE20" w14:textId="399E731C" w:rsidR="00931433" w:rsidRPr="00BE1F53" w:rsidRDefault="00931433" w:rsidP="00997B10">
            <w:pPr>
              <w:ind w:right="1121"/>
              <w:rPr>
                <w:rFonts w:ascii="Calibri" w:hAnsi="Calibri" w:cs="Calibri"/>
                <w:sz w:val="22"/>
                <w:szCs w:val="22"/>
              </w:rPr>
            </w:pPr>
            <w:r w:rsidRPr="00BE1F53">
              <w:rPr>
                <w:rFonts w:ascii="Calibri" w:hAnsi="Calibri" w:cs="Calibri"/>
                <w:sz w:val="22"/>
                <w:szCs w:val="22"/>
              </w:rPr>
              <w:t>Boiler</w:t>
            </w:r>
            <w:r w:rsidR="005D3337">
              <w:rPr>
                <w:rFonts w:ascii="Calibri" w:hAnsi="Calibri" w:cs="Calibri"/>
                <w:sz w:val="22"/>
                <w:szCs w:val="22"/>
              </w:rPr>
              <w:t xml:space="preserve"> </w:t>
            </w:r>
            <w:r w:rsidRPr="00BE1F53">
              <w:rPr>
                <w:rFonts w:ascii="Calibri" w:hAnsi="Calibri" w:cs="Calibri"/>
                <w:sz w:val="22"/>
                <w:szCs w:val="22"/>
              </w:rPr>
              <w:t>suit</w:t>
            </w:r>
          </w:p>
          <w:p w14:paraId="7A2C3EEA" w14:textId="3865B3DA" w:rsidR="00112734" w:rsidRDefault="00997B10" w:rsidP="00725C95">
            <w:pPr>
              <w:ind w:right="1121"/>
              <w:rPr>
                <w:rStyle w:val="Hyperlink"/>
                <w:rFonts w:ascii="Calibri" w:hAnsi="Calibri" w:cs="Calibri"/>
                <w:color w:val="auto"/>
                <w:sz w:val="22"/>
                <w:szCs w:val="22"/>
                <w:u w:val="none"/>
              </w:rPr>
            </w:pPr>
            <w:r w:rsidRPr="00BE1F53">
              <w:rPr>
                <w:rFonts w:ascii="Calibri" w:hAnsi="Calibri" w:cs="Calibri"/>
                <w:sz w:val="22"/>
                <w:szCs w:val="22"/>
              </w:rPr>
              <w:t xml:space="preserve">Waterproof </w:t>
            </w:r>
            <w:r w:rsidR="00BE7916" w:rsidRPr="00BE1F53">
              <w:rPr>
                <w:rFonts w:ascii="Calibri" w:hAnsi="Calibri" w:cs="Calibri"/>
                <w:sz w:val="22"/>
                <w:szCs w:val="22"/>
              </w:rPr>
              <w:t>trousers</w:t>
            </w:r>
            <w:r w:rsidR="00CA0831">
              <w:rPr>
                <w:rFonts w:ascii="Calibri" w:hAnsi="Calibri" w:cs="Calibri"/>
                <w:sz w:val="22"/>
                <w:szCs w:val="22"/>
              </w:rPr>
              <w:t xml:space="preserve">                        </w:t>
            </w:r>
            <w:r w:rsidR="00931433" w:rsidRPr="00BE1F53">
              <w:rPr>
                <w:rStyle w:val="Hyperlink"/>
                <w:rFonts w:ascii="Calibri" w:hAnsi="Calibri" w:cs="Calibri"/>
                <w:color w:val="auto"/>
                <w:sz w:val="22"/>
                <w:szCs w:val="22"/>
                <w:u w:val="none"/>
              </w:rPr>
              <w:t xml:space="preserve">useful </w:t>
            </w:r>
            <w:r w:rsidR="002359CD" w:rsidRPr="00BE1F53">
              <w:rPr>
                <w:rStyle w:val="Hyperlink"/>
                <w:rFonts w:ascii="Calibri" w:hAnsi="Calibri" w:cs="Calibri"/>
                <w:color w:val="auto"/>
                <w:sz w:val="22"/>
                <w:szCs w:val="22"/>
                <w:u w:val="none"/>
              </w:rPr>
              <w:t>but not essential</w:t>
            </w:r>
          </w:p>
          <w:p w14:paraId="3AB269CF" w14:textId="5FF7F0C2" w:rsidR="00CA0831" w:rsidRPr="00BE1F53" w:rsidRDefault="00CA0831" w:rsidP="00725C95">
            <w:pPr>
              <w:ind w:right="1121"/>
              <w:rPr>
                <w:rFonts w:ascii="Calibri" w:hAnsi="Calibri" w:cs="Calibri"/>
                <w:sz w:val="22"/>
                <w:szCs w:val="22"/>
              </w:rPr>
            </w:pPr>
            <w:r>
              <w:rPr>
                <w:rFonts w:ascii="Calibri" w:hAnsi="Calibri" w:cs="Calibri"/>
                <w:sz w:val="22"/>
                <w:szCs w:val="22"/>
              </w:rPr>
              <w:t>Parlour Top                                        useful but not essential</w:t>
            </w:r>
          </w:p>
        </w:tc>
        <w:tc>
          <w:tcPr>
            <w:tcW w:w="3402" w:type="dxa"/>
            <w:shd w:val="clear" w:color="auto" w:fill="FFFFFF" w:themeFill="background1"/>
          </w:tcPr>
          <w:p w14:paraId="699208C2" w14:textId="4893B540" w:rsidR="00725361" w:rsidRPr="00BE1F53" w:rsidRDefault="005060AE" w:rsidP="00997B10">
            <w:pPr>
              <w:ind w:right="1121"/>
              <w:rPr>
                <w:rFonts w:ascii="Calibri" w:hAnsi="Calibri" w:cs="Calibri"/>
                <w:sz w:val="22"/>
                <w:szCs w:val="22"/>
              </w:rPr>
            </w:pPr>
            <w:r w:rsidRPr="00BE1F53">
              <w:rPr>
                <w:rFonts w:ascii="Calibri" w:hAnsi="Calibri" w:cs="Calibri"/>
                <w:sz w:val="22"/>
                <w:szCs w:val="22"/>
              </w:rPr>
              <w:t>F</w:t>
            </w:r>
            <w:r w:rsidR="00725361" w:rsidRPr="00BE1F53">
              <w:rPr>
                <w:rFonts w:ascii="Calibri" w:hAnsi="Calibri" w:cs="Calibri"/>
                <w:sz w:val="22"/>
                <w:szCs w:val="22"/>
              </w:rPr>
              <w:t xml:space="preserve">arm animal husbandry classes </w:t>
            </w:r>
          </w:p>
        </w:tc>
      </w:tr>
      <w:tr w:rsidR="00725361" w:rsidRPr="00BE1F53" w14:paraId="2DD86F62" w14:textId="77777777" w:rsidTr="00015A3D">
        <w:trPr>
          <w:trHeight w:val="578"/>
        </w:trPr>
        <w:tc>
          <w:tcPr>
            <w:tcW w:w="6804" w:type="dxa"/>
            <w:shd w:val="clear" w:color="auto" w:fill="FFFFFF" w:themeFill="background1"/>
          </w:tcPr>
          <w:p w14:paraId="1961C79E" w14:textId="473D7AD3" w:rsidR="00BE7916" w:rsidRPr="00BE1F53" w:rsidRDefault="005C2065" w:rsidP="00112734">
            <w:pPr>
              <w:ind w:right="1121"/>
              <w:rPr>
                <w:rFonts w:ascii="Calibri" w:hAnsi="Calibri" w:cs="Calibri"/>
                <w:sz w:val="22"/>
                <w:szCs w:val="22"/>
              </w:rPr>
            </w:pPr>
            <w:r w:rsidRPr="00BE1F53">
              <w:rPr>
                <w:rFonts w:ascii="Calibri" w:hAnsi="Calibri" w:cs="Calibri"/>
                <w:sz w:val="22"/>
                <w:szCs w:val="22"/>
              </w:rPr>
              <w:t>Sturdy w</w:t>
            </w:r>
            <w:r w:rsidR="00725C95" w:rsidRPr="00BE1F53">
              <w:rPr>
                <w:rFonts w:ascii="Calibri" w:hAnsi="Calibri" w:cs="Calibri"/>
                <w:sz w:val="22"/>
                <w:szCs w:val="22"/>
              </w:rPr>
              <w:t>aterproof shoes</w:t>
            </w:r>
            <w:r w:rsidRPr="00BE1F53">
              <w:rPr>
                <w:rFonts w:ascii="Calibri" w:hAnsi="Calibri" w:cs="Calibri"/>
                <w:sz w:val="22"/>
                <w:szCs w:val="22"/>
              </w:rPr>
              <w:t xml:space="preserve"> (</w:t>
            </w:r>
            <w:r w:rsidR="00497760" w:rsidRPr="00BE1F53">
              <w:rPr>
                <w:rFonts w:ascii="Calibri" w:hAnsi="Calibri" w:cs="Calibri"/>
                <w:sz w:val="22"/>
                <w:szCs w:val="22"/>
              </w:rPr>
              <w:t xml:space="preserve">for example crocs or short wellington boots, </w:t>
            </w:r>
            <w:r w:rsidRPr="00BE1F53">
              <w:rPr>
                <w:rFonts w:ascii="Calibri" w:hAnsi="Calibri" w:cs="Calibri"/>
                <w:sz w:val="22"/>
                <w:szCs w:val="22"/>
              </w:rPr>
              <w:t>these must not be made of cloth or canvas)</w:t>
            </w:r>
            <w:r w:rsidR="00BE7916" w:rsidRPr="00BE1F53">
              <w:rPr>
                <w:rFonts w:ascii="Calibri" w:hAnsi="Calibri" w:cs="Calibri"/>
                <w:sz w:val="22"/>
                <w:szCs w:val="22"/>
              </w:rPr>
              <w:t xml:space="preserve">. </w:t>
            </w:r>
          </w:p>
          <w:p w14:paraId="32FB6CC4" w14:textId="64F1823C" w:rsidR="007E0B8D" w:rsidRPr="00BE1F53" w:rsidRDefault="007E0B8D" w:rsidP="00112734">
            <w:pPr>
              <w:ind w:right="1121"/>
              <w:rPr>
                <w:rFonts w:ascii="Calibri" w:hAnsi="Calibri" w:cs="Calibri"/>
                <w:sz w:val="22"/>
                <w:szCs w:val="22"/>
              </w:rPr>
            </w:pPr>
            <w:r w:rsidRPr="00BE1F53">
              <w:rPr>
                <w:rFonts w:ascii="Calibri" w:hAnsi="Calibri" w:cs="Calibri"/>
                <w:sz w:val="22"/>
                <w:szCs w:val="22"/>
              </w:rPr>
              <w:t xml:space="preserve">Hair bands and clips to tie long hair back for all practical classes. </w:t>
            </w:r>
          </w:p>
          <w:p w14:paraId="79AAD6F3" w14:textId="07A4E086" w:rsidR="00725361" w:rsidRPr="00BE1F53" w:rsidRDefault="000C1BE2" w:rsidP="000C1BE2">
            <w:pPr>
              <w:ind w:right="1123"/>
              <w:contextualSpacing/>
              <w:rPr>
                <w:rFonts w:ascii="Calibri" w:hAnsi="Calibri" w:cs="Calibri"/>
                <w:sz w:val="22"/>
                <w:szCs w:val="22"/>
              </w:rPr>
            </w:pPr>
            <w:r>
              <w:rPr>
                <w:rFonts w:ascii="Calibri" w:hAnsi="Calibri" w:cs="Calibri"/>
                <w:sz w:val="22"/>
                <w:szCs w:val="22"/>
              </w:rPr>
              <w:t>You will also be provided with a lab coat for use in the VTS. These lab coats must not be taken from the VTS and will be laundered internally.</w:t>
            </w:r>
          </w:p>
        </w:tc>
        <w:tc>
          <w:tcPr>
            <w:tcW w:w="3402" w:type="dxa"/>
            <w:shd w:val="clear" w:color="auto" w:fill="FFFFFF" w:themeFill="background1"/>
          </w:tcPr>
          <w:p w14:paraId="2A052662" w14:textId="1BF6AC51" w:rsidR="00725361" w:rsidRPr="00BE1F53" w:rsidRDefault="000C1BE2" w:rsidP="000E5C67">
            <w:pPr>
              <w:ind w:right="1121"/>
              <w:rPr>
                <w:rFonts w:ascii="Calibri" w:hAnsi="Calibri" w:cs="Calibri"/>
                <w:sz w:val="22"/>
                <w:szCs w:val="22"/>
              </w:rPr>
            </w:pPr>
            <w:r>
              <w:rPr>
                <w:rFonts w:ascii="Calibri" w:hAnsi="Calibri" w:cs="Calibri"/>
                <w:sz w:val="22"/>
                <w:szCs w:val="22"/>
              </w:rPr>
              <w:t>Practical classes</w:t>
            </w:r>
            <w:r w:rsidR="006249B3" w:rsidRPr="00BE1F53">
              <w:rPr>
                <w:rFonts w:ascii="Calibri" w:hAnsi="Calibri" w:cs="Calibri"/>
                <w:sz w:val="22"/>
                <w:szCs w:val="22"/>
              </w:rPr>
              <w:t xml:space="preserve"> Veterinary Teaching Suite (VTS) </w:t>
            </w:r>
          </w:p>
        </w:tc>
      </w:tr>
      <w:tr w:rsidR="003E3F20" w:rsidRPr="00BE1F53" w14:paraId="647D618A" w14:textId="77777777" w:rsidTr="00015A3D">
        <w:trPr>
          <w:trHeight w:val="578"/>
        </w:trPr>
        <w:tc>
          <w:tcPr>
            <w:tcW w:w="6804" w:type="dxa"/>
            <w:shd w:val="clear" w:color="auto" w:fill="FFFFFF" w:themeFill="background1"/>
          </w:tcPr>
          <w:p w14:paraId="0C1BAF72" w14:textId="0EB2C30E" w:rsidR="003E3F20" w:rsidRPr="00BE1F53" w:rsidRDefault="003E3F20" w:rsidP="00112734">
            <w:pPr>
              <w:ind w:right="1121"/>
              <w:rPr>
                <w:rFonts w:ascii="Calibri" w:hAnsi="Calibri" w:cs="Calibri"/>
                <w:sz w:val="22"/>
                <w:szCs w:val="22"/>
              </w:rPr>
            </w:pPr>
            <w:r>
              <w:rPr>
                <w:rFonts w:ascii="Calibri" w:hAnsi="Calibri" w:cs="Calibri"/>
                <w:sz w:val="22"/>
                <w:szCs w:val="22"/>
              </w:rPr>
              <w:t xml:space="preserve">Scrub </w:t>
            </w:r>
            <w:r w:rsidR="005D3337">
              <w:rPr>
                <w:rFonts w:ascii="Calibri" w:hAnsi="Calibri" w:cs="Calibri"/>
                <w:sz w:val="22"/>
                <w:szCs w:val="22"/>
              </w:rPr>
              <w:t>t</w:t>
            </w:r>
            <w:r>
              <w:rPr>
                <w:rFonts w:ascii="Calibri" w:hAnsi="Calibri" w:cs="Calibri"/>
                <w:sz w:val="22"/>
                <w:szCs w:val="22"/>
              </w:rPr>
              <w:t xml:space="preserve">op </w:t>
            </w:r>
            <w:r w:rsidR="005D3337">
              <w:rPr>
                <w:rFonts w:ascii="Calibri" w:hAnsi="Calibri" w:cs="Calibri"/>
                <w:sz w:val="22"/>
                <w:szCs w:val="22"/>
              </w:rPr>
              <w:t>(</w:t>
            </w:r>
            <w:r>
              <w:rPr>
                <w:rFonts w:ascii="Calibri" w:hAnsi="Calibri" w:cs="Calibri"/>
                <w:sz w:val="22"/>
                <w:szCs w:val="22"/>
              </w:rPr>
              <w:t>these will be provided for you</w:t>
            </w:r>
            <w:r w:rsidR="005D3337">
              <w:rPr>
                <w:rFonts w:ascii="Calibri" w:hAnsi="Calibri" w:cs="Calibri"/>
                <w:sz w:val="22"/>
                <w:szCs w:val="22"/>
              </w:rPr>
              <w:t>)</w:t>
            </w:r>
            <w:r>
              <w:rPr>
                <w:rFonts w:ascii="Calibri" w:hAnsi="Calibri" w:cs="Calibri"/>
                <w:sz w:val="22"/>
                <w:szCs w:val="22"/>
              </w:rPr>
              <w:t>.</w:t>
            </w:r>
          </w:p>
        </w:tc>
        <w:tc>
          <w:tcPr>
            <w:tcW w:w="3402" w:type="dxa"/>
            <w:shd w:val="clear" w:color="auto" w:fill="FFFFFF" w:themeFill="background1"/>
          </w:tcPr>
          <w:p w14:paraId="1D2661A9" w14:textId="19DECCB4" w:rsidR="003E3F20" w:rsidRPr="00BE1F53" w:rsidRDefault="003E3F20" w:rsidP="000E5C67">
            <w:pPr>
              <w:ind w:right="1121"/>
              <w:rPr>
                <w:rFonts w:ascii="Calibri" w:hAnsi="Calibri" w:cs="Calibri"/>
                <w:sz w:val="22"/>
                <w:szCs w:val="22"/>
              </w:rPr>
            </w:pPr>
            <w:r>
              <w:rPr>
                <w:rFonts w:ascii="Calibri" w:hAnsi="Calibri" w:cs="Calibri"/>
                <w:sz w:val="22"/>
                <w:szCs w:val="22"/>
              </w:rPr>
              <w:t>Clinical Skills</w:t>
            </w:r>
          </w:p>
        </w:tc>
      </w:tr>
      <w:tr w:rsidR="00497760" w:rsidRPr="00BE1F53" w14:paraId="12EF3F7A" w14:textId="77777777" w:rsidTr="00015A3D">
        <w:trPr>
          <w:trHeight w:val="578"/>
        </w:trPr>
        <w:tc>
          <w:tcPr>
            <w:tcW w:w="6804" w:type="dxa"/>
            <w:shd w:val="clear" w:color="auto" w:fill="FFFFFF" w:themeFill="background1"/>
          </w:tcPr>
          <w:p w14:paraId="4413A1BA" w14:textId="7AF1A74E" w:rsidR="00497760" w:rsidRPr="00BE1F53" w:rsidRDefault="00497760" w:rsidP="00112734">
            <w:pPr>
              <w:ind w:right="1121"/>
              <w:rPr>
                <w:rFonts w:ascii="Calibri" w:hAnsi="Calibri" w:cs="Calibri"/>
                <w:sz w:val="22"/>
                <w:szCs w:val="22"/>
              </w:rPr>
            </w:pPr>
            <w:r w:rsidRPr="00BE1F53">
              <w:rPr>
                <w:rFonts w:ascii="Calibri" w:hAnsi="Calibri" w:cs="Calibri"/>
                <w:sz w:val="22"/>
                <w:szCs w:val="22"/>
              </w:rPr>
              <w:t>You will be provided with a lab coat for the Life Sciences</w:t>
            </w:r>
            <w:r w:rsidR="00015A3D" w:rsidRPr="00BE1F53">
              <w:rPr>
                <w:rFonts w:ascii="Calibri" w:hAnsi="Calibri" w:cs="Calibri"/>
                <w:sz w:val="22"/>
                <w:szCs w:val="22"/>
              </w:rPr>
              <w:t xml:space="preserve"> p</w:t>
            </w:r>
            <w:r w:rsidRPr="00BE1F53">
              <w:rPr>
                <w:rFonts w:ascii="Calibri" w:hAnsi="Calibri" w:cs="Calibri"/>
                <w:sz w:val="22"/>
                <w:szCs w:val="22"/>
              </w:rPr>
              <w:t xml:space="preserve">racticals </w:t>
            </w:r>
            <w:r w:rsidR="00015A3D" w:rsidRPr="00BE1F53">
              <w:rPr>
                <w:rFonts w:ascii="Calibri" w:hAnsi="Calibri" w:cs="Calibri"/>
                <w:sz w:val="22"/>
                <w:szCs w:val="22"/>
              </w:rPr>
              <w:t xml:space="preserve">and </w:t>
            </w:r>
            <w:r w:rsidRPr="00BE1F53">
              <w:rPr>
                <w:rFonts w:ascii="Calibri" w:hAnsi="Calibri" w:cs="Calibri"/>
                <w:sz w:val="22"/>
                <w:szCs w:val="22"/>
              </w:rPr>
              <w:t xml:space="preserve">you will keep this for the first three years of the course. It will be your responsibility to ensure you wash your lab coat and bring it to every practical class held in the Life Sciences </w:t>
            </w:r>
            <w:r w:rsidR="005D3337">
              <w:rPr>
                <w:rFonts w:ascii="Calibri" w:hAnsi="Calibri" w:cs="Calibri"/>
                <w:sz w:val="22"/>
                <w:szCs w:val="22"/>
              </w:rPr>
              <w:t>l</w:t>
            </w:r>
            <w:r w:rsidRPr="00BE1F53">
              <w:rPr>
                <w:rFonts w:ascii="Calibri" w:hAnsi="Calibri" w:cs="Calibri"/>
                <w:sz w:val="22"/>
                <w:szCs w:val="22"/>
              </w:rPr>
              <w:t>abs.</w:t>
            </w:r>
          </w:p>
        </w:tc>
        <w:tc>
          <w:tcPr>
            <w:tcW w:w="3402" w:type="dxa"/>
            <w:shd w:val="clear" w:color="auto" w:fill="FFFFFF" w:themeFill="background1"/>
          </w:tcPr>
          <w:p w14:paraId="40302B05" w14:textId="0A02A971" w:rsidR="00497760" w:rsidRPr="00BE1F53" w:rsidRDefault="00497760" w:rsidP="000E5C67">
            <w:pPr>
              <w:ind w:right="1121"/>
              <w:rPr>
                <w:rFonts w:ascii="Calibri" w:hAnsi="Calibri" w:cs="Calibri"/>
                <w:sz w:val="22"/>
                <w:szCs w:val="22"/>
              </w:rPr>
            </w:pPr>
            <w:r w:rsidRPr="00BE1F53">
              <w:rPr>
                <w:rFonts w:ascii="Calibri" w:hAnsi="Calibri" w:cs="Calibri"/>
                <w:sz w:val="22"/>
                <w:szCs w:val="22"/>
              </w:rPr>
              <w:t>Life Science Practicals</w:t>
            </w:r>
          </w:p>
        </w:tc>
      </w:tr>
    </w:tbl>
    <w:p w14:paraId="58EA75BE" w14:textId="77777777" w:rsidR="00FB1FC2" w:rsidRDefault="00FB1FC2" w:rsidP="00FC4706">
      <w:pPr>
        <w:ind w:right="1121"/>
        <w:rPr>
          <w:rFonts w:ascii="Calibri" w:hAnsi="Calibri" w:cs="Calibri"/>
          <w:sz w:val="22"/>
          <w:szCs w:val="22"/>
        </w:rPr>
      </w:pPr>
    </w:p>
    <w:p w14:paraId="517FB82D" w14:textId="77777777" w:rsidR="00FB1FC2" w:rsidRDefault="00FB1FC2" w:rsidP="00FC4706">
      <w:pPr>
        <w:ind w:right="1121"/>
        <w:rPr>
          <w:rFonts w:ascii="Calibri" w:hAnsi="Calibri" w:cs="Calibri"/>
          <w:sz w:val="22"/>
          <w:szCs w:val="22"/>
        </w:rPr>
      </w:pPr>
    </w:p>
    <w:p w14:paraId="3CAC77F6" w14:textId="3DD3D7B6" w:rsidR="00725C95" w:rsidRPr="00BE1F53" w:rsidRDefault="00725C95" w:rsidP="00FC4706">
      <w:pPr>
        <w:ind w:right="1121"/>
        <w:rPr>
          <w:rFonts w:ascii="Calibri" w:hAnsi="Calibri" w:cs="Calibri"/>
          <w:sz w:val="22"/>
          <w:szCs w:val="22"/>
        </w:rPr>
      </w:pPr>
      <w:r w:rsidRPr="00BE1F53">
        <w:rPr>
          <w:rFonts w:ascii="Calibri" w:hAnsi="Calibri" w:cs="Calibri"/>
          <w:sz w:val="22"/>
          <w:szCs w:val="22"/>
        </w:rPr>
        <w:t>Most of you will already own some of this equipment so please bring it</w:t>
      </w:r>
      <w:r w:rsidR="00DB5026" w:rsidRPr="00BE1F53">
        <w:rPr>
          <w:rFonts w:ascii="Calibri" w:hAnsi="Calibri" w:cs="Calibri"/>
          <w:sz w:val="22"/>
          <w:szCs w:val="22"/>
        </w:rPr>
        <w:t xml:space="preserve"> to Li</w:t>
      </w:r>
      <w:r w:rsidR="00114720" w:rsidRPr="00BE1F53">
        <w:rPr>
          <w:rFonts w:ascii="Calibri" w:hAnsi="Calibri" w:cs="Calibri"/>
          <w:sz w:val="22"/>
          <w:szCs w:val="22"/>
        </w:rPr>
        <w:t>verpool</w:t>
      </w:r>
      <w:r w:rsidRPr="00BE1F53">
        <w:rPr>
          <w:rFonts w:ascii="Calibri" w:hAnsi="Calibri" w:cs="Calibri"/>
          <w:sz w:val="22"/>
          <w:szCs w:val="22"/>
        </w:rPr>
        <w:t xml:space="preserve"> with </w:t>
      </w:r>
      <w:r w:rsidR="00CB46BC" w:rsidRPr="00BE1F53">
        <w:rPr>
          <w:rFonts w:ascii="Calibri" w:hAnsi="Calibri" w:cs="Calibri"/>
          <w:sz w:val="22"/>
          <w:szCs w:val="22"/>
        </w:rPr>
        <w:t>y</w:t>
      </w:r>
      <w:r w:rsidRPr="00BE1F53">
        <w:rPr>
          <w:rFonts w:ascii="Calibri" w:hAnsi="Calibri" w:cs="Calibri"/>
          <w:sz w:val="22"/>
          <w:szCs w:val="22"/>
        </w:rPr>
        <w:t>ou</w:t>
      </w:r>
      <w:r w:rsidR="00DB5026" w:rsidRPr="00BE1F53">
        <w:rPr>
          <w:rFonts w:ascii="Calibri" w:hAnsi="Calibri" w:cs="Calibri"/>
          <w:sz w:val="22"/>
          <w:szCs w:val="22"/>
        </w:rPr>
        <w:t xml:space="preserve">! </w:t>
      </w:r>
      <w:r w:rsidRPr="00BE1F53">
        <w:rPr>
          <w:rFonts w:ascii="Calibri" w:hAnsi="Calibri" w:cs="Calibri"/>
          <w:sz w:val="22"/>
          <w:szCs w:val="22"/>
        </w:rPr>
        <w:t>Please note that wellingtons and boiler</w:t>
      </w:r>
      <w:r w:rsidR="00DB5026" w:rsidRPr="00BE1F53">
        <w:rPr>
          <w:rFonts w:ascii="Calibri" w:hAnsi="Calibri" w:cs="Calibri"/>
          <w:sz w:val="22"/>
          <w:szCs w:val="22"/>
        </w:rPr>
        <w:t xml:space="preserve"> </w:t>
      </w:r>
      <w:r w:rsidRPr="00BE1F53">
        <w:rPr>
          <w:rFonts w:ascii="Calibri" w:hAnsi="Calibri" w:cs="Calibri"/>
          <w:sz w:val="22"/>
          <w:szCs w:val="22"/>
        </w:rPr>
        <w:t xml:space="preserve">suits should be standard dark colours not </w:t>
      </w:r>
      <w:r w:rsidR="00D6221F" w:rsidRPr="00BE1F53">
        <w:rPr>
          <w:rFonts w:ascii="Calibri" w:hAnsi="Calibri" w:cs="Calibri"/>
          <w:sz w:val="22"/>
          <w:szCs w:val="22"/>
        </w:rPr>
        <w:t>patter</w:t>
      </w:r>
      <w:r w:rsidR="00936DC1" w:rsidRPr="00BE1F53">
        <w:rPr>
          <w:rFonts w:ascii="Calibri" w:hAnsi="Calibri" w:cs="Calibri"/>
          <w:sz w:val="22"/>
          <w:szCs w:val="22"/>
        </w:rPr>
        <w:t>n</w:t>
      </w:r>
      <w:r w:rsidR="00D6221F" w:rsidRPr="00BE1F53">
        <w:rPr>
          <w:rFonts w:ascii="Calibri" w:hAnsi="Calibri" w:cs="Calibri"/>
          <w:sz w:val="22"/>
          <w:szCs w:val="22"/>
        </w:rPr>
        <w:t xml:space="preserve">ed or </w:t>
      </w:r>
      <w:r w:rsidRPr="00BE1F53">
        <w:rPr>
          <w:rFonts w:ascii="Calibri" w:hAnsi="Calibri" w:cs="Calibri"/>
          <w:sz w:val="22"/>
          <w:szCs w:val="22"/>
        </w:rPr>
        <w:t>fluorescent orange!</w:t>
      </w:r>
      <w:r w:rsidR="00502D2D" w:rsidRPr="00BE1F53">
        <w:rPr>
          <w:rFonts w:ascii="Calibri" w:hAnsi="Calibri" w:cs="Calibri"/>
          <w:sz w:val="22"/>
          <w:szCs w:val="22"/>
        </w:rPr>
        <w:t xml:space="preserve"> Boiler suits</w:t>
      </w:r>
      <w:r w:rsidR="005D3337">
        <w:rPr>
          <w:rFonts w:ascii="Calibri" w:hAnsi="Calibri" w:cs="Calibri"/>
          <w:sz w:val="22"/>
          <w:szCs w:val="22"/>
        </w:rPr>
        <w:t>,</w:t>
      </w:r>
      <w:r w:rsidR="00215847">
        <w:rPr>
          <w:rFonts w:ascii="Calibri" w:hAnsi="Calibri" w:cs="Calibri"/>
          <w:sz w:val="22"/>
          <w:szCs w:val="22"/>
        </w:rPr>
        <w:t xml:space="preserve"> preferabl</w:t>
      </w:r>
      <w:r w:rsidR="005D3337">
        <w:rPr>
          <w:rFonts w:ascii="Calibri" w:hAnsi="Calibri" w:cs="Calibri"/>
          <w:sz w:val="22"/>
          <w:szCs w:val="22"/>
        </w:rPr>
        <w:t>y</w:t>
      </w:r>
      <w:r w:rsidR="00215847">
        <w:rPr>
          <w:rFonts w:ascii="Calibri" w:hAnsi="Calibri" w:cs="Calibri"/>
          <w:sz w:val="22"/>
          <w:szCs w:val="22"/>
        </w:rPr>
        <w:t xml:space="preserve"> short sleeve</w:t>
      </w:r>
      <w:r w:rsidR="005D3337">
        <w:rPr>
          <w:rFonts w:ascii="Calibri" w:hAnsi="Calibri" w:cs="Calibri"/>
          <w:sz w:val="22"/>
          <w:szCs w:val="22"/>
        </w:rPr>
        <w:t>d,</w:t>
      </w:r>
      <w:r w:rsidR="00502D2D" w:rsidRPr="00BE1F53">
        <w:rPr>
          <w:rFonts w:ascii="Calibri" w:hAnsi="Calibri" w:cs="Calibri"/>
          <w:sz w:val="22"/>
          <w:szCs w:val="22"/>
        </w:rPr>
        <w:t xml:space="preserve"> </w:t>
      </w:r>
      <w:r w:rsidR="00215847">
        <w:rPr>
          <w:rFonts w:ascii="Calibri" w:hAnsi="Calibri" w:cs="Calibri"/>
          <w:sz w:val="22"/>
          <w:szCs w:val="22"/>
        </w:rPr>
        <w:t xml:space="preserve">as these are </w:t>
      </w:r>
      <w:r w:rsidR="00215847" w:rsidRPr="00BE1F53">
        <w:rPr>
          <w:rFonts w:ascii="Calibri" w:hAnsi="Calibri" w:cs="Calibri"/>
          <w:sz w:val="22"/>
          <w:szCs w:val="22"/>
          <w:shd w:val="clear" w:color="auto" w:fill="FFFFFF"/>
        </w:rPr>
        <w:t>more bio secure.</w:t>
      </w:r>
    </w:p>
    <w:p w14:paraId="6335C237" w14:textId="24A3B3FD" w:rsidR="009F4CBF" w:rsidRPr="00BE1F53" w:rsidRDefault="00725C95" w:rsidP="00FC4706">
      <w:pPr>
        <w:ind w:right="1121"/>
        <w:rPr>
          <w:rFonts w:ascii="Calibri" w:hAnsi="Calibri" w:cs="Calibri"/>
          <w:sz w:val="22"/>
          <w:szCs w:val="22"/>
        </w:rPr>
      </w:pPr>
      <w:r w:rsidRPr="00BE1F53">
        <w:rPr>
          <w:rFonts w:ascii="Calibri" w:hAnsi="Calibri" w:cs="Calibri"/>
          <w:sz w:val="22"/>
          <w:szCs w:val="22"/>
        </w:rPr>
        <w:t>If you are purchasing new items then we strongly advise you purchase</w:t>
      </w:r>
      <w:r w:rsidR="009028AC" w:rsidRPr="00BE1F53">
        <w:rPr>
          <w:rFonts w:ascii="Calibri" w:hAnsi="Calibri" w:cs="Calibri"/>
          <w:sz w:val="22"/>
          <w:szCs w:val="22"/>
        </w:rPr>
        <w:t xml:space="preserve"> from the </w:t>
      </w:r>
      <w:r w:rsidR="00314EB5" w:rsidRPr="00BE1F53">
        <w:rPr>
          <w:rFonts w:ascii="Calibri" w:hAnsi="Calibri" w:cs="Calibri"/>
          <w:sz w:val="22"/>
          <w:szCs w:val="22"/>
        </w:rPr>
        <w:t>PPE list</w:t>
      </w:r>
      <w:r w:rsidR="00BD4F9C" w:rsidRPr="00BE1F53">
        <w:rPr>
          <w:rFonts w:ascii="Calibri" w:hAnsi="Calibri" w:cs="Calibri"/>
          <w:sz w:val="22"/>
          <w:szCs w:val="22"/>
        </w:rPr>
        <w:t xml:space="preserve"> so that you can use</w:t>
      </w:r>
      <w:r w:rsidR="004C6B03" w:rsidRPr="00BE1F53">
        <w:rPr>
          <w:rFonts w:ascii="Calibri" w:hAnsi="Calibri" w:cs="Calibri"/>
          <w:sz w:val="22"/>
          <w:szCs w:val="22"/>
        </w:rPr>
        <w:t xml:space="preserve"> </w:t>
      </w:r>
      <w:r w:rsidR="002359CD" w:rsidRPr="00BE1F53">
        <w:rPr>
          <w:rFonts w:ascii="Calibri" w:hAnsi="Calibri" w:cs="Calibri"/>
          <w:sz w:val="22"/>
          <w:szCs w:val="22"/>
        </w:rPr>
        <w:t xml:space="preserve">these </w:t>
      </w:r>
      <w:r w:rsidR="004C6B03" w:rsidRPr="00BE1F53">
        <w:rPr>
          <w:rFonts w:ascii="Calibri" w:hAnsi="Calibri" w:cs="Calibri"/>
          <w:sz w:val="22"/>
          <w:szCs w:val="22"/>
        </w:rPr>
        <w:t>new items</w:t>
      </w:r>
      <w:r w:rsidR="00314EB5" w:rsidRPr="00BE1F53">
        <w:rPr>
          <w:rFonts w:ascii="Calibri" w:hAnsi="Calibri" w:cs="Calibri"/>
          <w:sz w:val="22"/>
          <w:szCs w:val="22"/>
        </w:rPr>
        <w:t xml:space="preserve"> for</w:t>
      </w:r>
      <w:r w:rsidR="002359CD" w:rsidRPr="00BE1F53">
        <w:rPr>
          <w:rFonts w:ascii="Calibri" w:hAnsi="Calibri" w:cs="Calibri"/>
          <w:sz w:val="22"/>
          <w:szCs w:val="22"/>
        </w:rPr>
        <w:t xml:space="preserve"> clinical rotations</w:t>
      </w:r>
      <w:r w:rsidR="007E0B8D" w:rsidRPr="00BE1F53">
        <w:rPr>
          <w:rFonts w:ascii="Calibri" w:hAnsi="Calibri" w:cs="Calibri"/>
          <w:sz w:val="22"/>
          <w:szCs w:val="22"/>
        </w:rPr>
        <w:t xml:space="preserve"> which start in year 4</w:t>
      </w:r>
      <w:r w:rsidR="002359CD" w:rsidRPr="00BE1F53">
        <w:rPr>
          <w:rFonts w:ascii="Calibri" w:hAnsi="Calibri" w:cs="Calibri"/>
          <w:sz w:val="22"/>
          <w:szCs w:val="22"/>
        </w:rPr>
        <w:t>.</w:t>
      </w:r>
    </w:p>
    <w:p w14:paraId="345C3A19" w14:textId="177B4D69" w:rsidR="00725C95" w:rsidRPr="00BE1F53" w:rsidRDefault="00725C95" w:rsidP="00541318">
      <w:pPr>
        <w:ind w:left="567" w:right="1121"/>
        <w:rPr>
          <w:rFonts w:ascii="Calibri" w:hAnsi="Calibri" w:cs="Calibri"/>
          <w:sz w:val="22"/>
          <w:szCs w:val="22"/>
        </w:rPr>
      </w:pPr>
    </w:p>
    <w:p w14:paraId="1A1A744B" w14:textId="77777777" w:rsidR="00495F6E" w:rsidRPr="00BE1F53" w:rsidRDefault="00495F6E" w:rsidP="00541318">
      <w:pPr>
        <w:ind w:left="567" w:right="1121"/>
        <w:rPr>
          <w:rFonts w:ascii="Calibri" w:hAnsi="Calibri" w:cs="Calibri"/>
          <w:szCs w:val="22"/>
        </w:rPr>
      </w:pPr>
    </w:p>
    <w:p w14:paraId="322BF67B" w14:textId="5A6BD58C" w:rsidR="00495F6E" w:rsidRPr="00BE1F53" w:rsidRDefault="00495F6E" w:rsidP="00C55095">
      <w:pPr>
        <w:ind w:left="567" w:right="1121"/>
        <w:jc w:val="center"/>
        <w:rPr>
          <w:rFonts w:ascii="Calibri" w:hAnsi="Calibri" w:cs="Calibri"/>
          <w:b/>
          <w:szCs w:val="22"/>
        </w:rPr>
      </w:pPr>
      <w:r w:rsidRPr="00BE1F53">
        <w:rPr>
          <w:rFonts w:ascii="Calibri" w:hAnsi="Calibri" w:cs="Calibri"/>
          <w:b/>
          <w:szCs w:val="22"/>
        </w:rPr>
        <w:t>Indicative spending</w:t>
      </w:r>
      <w:r w:rsidR="009028AC" w:rsidRPr="00BE1F53">
        <w:rPr>
          <w:rFonts w:ascii="Calibri" w:hAnsi="Calibri" w:cs="Calibri"/>
          <w:b/>
          <w:szCs w:val="22"/>
        </w:rPr>
        <w:t xml:space="preserve"> for the full 5 years of the BVS</w:t>
      </w:r>
      <w:r w:rsidRPr="00BE1F53">
        <w:rPr>
          <w:rFonts w:ascii="Calibri" w:hAnsi="Calibri" w:cs="Calibri"/>
          <w:b/>
          <w:szCs w:val="22"/>
        </w:rPr>
        <w:t>c programme</w:t>
      </w:r>
    </w:p>
    <w:p w14:paraId="75EC3240" w14:textId="0150ABA7" w:rsidR="00044A48" w:rsidRPr="00BE1F53" w:rsidRDefault="00044A48" w:rsidP="00C55095">
      <w:pPr>
        <w:ind w:left="567" w:right="1121"/>
        <w:jc w:val="center"/>
        <w:rPr>
          <w:rFonts w:ascii="Calibri" w:hAnsi="Calibri" w:cs="Calibri"/>
          <w:b/>
          <w:sz w:val="12"/>
          <w:szCs w:val="22"/>
        </w:rPr>
      </w:pPr>
    </w:p>
    <w:p w14:paraId="3C90B6C5" w14:textId="77777777" w:rsidR="00044A48" w:rsidRPr="00BE1F53" w:rsidRDefault="00044A48" w:rsidP="00044A48">
      <w:pPr>
        <w:ind w:right="1121"/>
        <w:jc w:val="center"/>
        <w:rPr>
          <w:rFonts w:ascii="Calibri" w:hAnsi="Calibri" w:cs="Calibri"/>
          <w:b/>
          <w:sz w:val="12"/>
          <w:szCs w:val="22"/>
        </w:rPr>
      </w:pPr>
    </w:p>
    <w:p w14:paraId="16C0835D" w14:textId="77777777" w:rsidR="00044A48" w:rsidRPr="00BE1F53" w:rsidRDefault="00044A48" w:rsidP="00044A48">
      <w:pPr>
        <w:ind w:right="1121"/>
        <w:rPr>
          <w:rFonts w:ascii="Calibri" w:hAnsi="Calibri" w:cs="Calibri"/>
          <w:b/>
          <w:sz w:val="22"/>
          <w:szCs w:val="22"/>
        </w:rPr>
      </w:pPr>
      <w:r w:rsidRPr="00BE1F53">
        <w:rPr>
          <w:rFonts w:ascii="Calibri" w:hAnsi="Calibri" w:cs="Calibri"/>
          <w:b/>
          <w:sz w:val="22"/>
          <w:szCs w:val="22"/>
        </w:rPr>
        <w:t>PPE for clinical rotations (scrub tops are provided by the School)</w:t>
      </w:r>
    </w:p>
    <w:p w14:paraId="10C56280" w14:textId="77777777" w:rsidR="00123C77" w:rsidRPr="005262BE" w:rsidRDefault="00044A48" w:rsidP="00123C77">
      <w:pPr>
        <w:rPr>
          <w:rFonts w:ascii="Calibri" w:hAnsi="Calibri" w:cs="Calibri"/>
          <w:color w:val="444444"/>
          <w:sz w:val="22"/>
          <w:szCs w:val="22"/>
        </w:rPr>
      </w:pPr>
      <w:r w:rsidRPr="00BE1F53">
        <w:rPr>
          <w:rFonts w:ascii="Calibri" w:hAnsi="Calibri" w:cs="Calibri"/>
          <w:sz w:val="22"/>
          <w:szCs w:val="22"/>
        </w:rPr>
        <w:t xml:space="preserve">The items listed are available from many online suppliers and farm stores </w:t>
      </w:r>
      <w:r w:rsidRPr="005262BE">
        <w:rPr>
          <w:rFonts w:ascii="Calibri" w:hAnsi="Calibri" w:cs="Calibri"/>
          <w:sz w:val="22"/>
          <w:szCs w:val="22"/>
        </w:rPr>
        <w:t>e.g</w:t>
      </w:r>
      <w:r w:rsidRPr="005D3337">
        <w:rPr>
          <w:rFonts w:ascii="Calibri" w:hAnsi="Calibri" w:cs="Calibri"/>
          <w:sz w:val="22"/>
          <w:szCs w:val="22"/>
        </w:rPr>
        <w:t>.</w:t>
      </w:r>
      <w:r w:rsidR="00123C77" w:rsidRPr="005D3337">
        <w:rPr>
          <w:rFonts w:ascii="Calibri" w:hAnsi="Calibri" w:cs="Calibri"/>
          <w:sz w:val="22"/>
          <w:szCs w:val="22"/>
        </w:rPr>
        <w:t xml:space="preserve"> </w:t>
      </w:r>
      <w:r w:rsidR="00123C77" w:rsidRPr="004F166C">
        <w:rPr>
          <w:rFonts w:ascii="Calibri" w:hAnsi="Calibri" w:cs="Calibri"/>
          <w:sz w:val="22"/>
          <w:szCs w:val="22"/>
        </w:rPr>
        <w:t>wide range of stockists – type ‘workwear’ into a search engine for suppliers).</w:t>
      </w:r>
    </w:p>
    <w:p w14:paraId="27041DC6" w14:textId="77777777" w:rsidR="00044A48" w:rsidRPr="00BE1F53" w:rsidRDefault="00044A48" w:rsidP="00044A48">
      <w:pPr>
        <w:pStyle w:val="PlainText"/>
        <w:ind w:right="1121"/>
        <w:rPr>
          <w:rFonts w:ascii="Calibri" w:hAnsi="Calibri" w:cs="Calibri"/>
          <w:sz w:val="22"/>
          <w:szCs w:val="22"/>
        </w:rPr>
      </w:pPr>
    </w:p>
    <w:p w14:paraId="63F70BC5" w14:textId="462E8908" w:rsidR="00044A48" w:rsidRPr="00BE1F53" w:rsidRDefault="00044A48" w:rsidP="00044A48">
      <w:pPr>
        <w:pStyle w:val="PlainText"/>
        <w:numPr>
          <w:ilvl w:val="0"/>
          <w:numId w:val="3"/>
        </w:numPr>
        <w:ind w:left="709" w:right="1121"/>
        <w:rPr>
          <w:rFonts w:ascii="Calibri" w:hAnsi="Calibri" w:cs="Calibri"/>
          <w:sz w:val="22"/>
          <w:szCs w:val="22"/>
        </w:rPr>
      </w:pPr>
      <w:r w:rsidRPr="00BE1F53">
        <w:rPr>
          <w:rFonts w:ascii="Calibri" w:hAnsi="Calibri" w:cs="Calibri"/>
          <w:sz w:val="22"/>
          <w:szCs w:val="22"/>
        </w:rPr>
        <w:t>Green boiler</w:t>
      </w:r>
      <w:r w:rsidR="005D3337">
        <w:rPr>
          <w:rFonts w:ascii="Calibri" w:hAnsi="Calibri" w:cs="Calibri"/>
          <w:sz w:val="22"/>
          <w:szCs w:val="22"/>
        </w:rPr>
        <w:t xml:space="preserve"> </w:t>
      </w:r>
      <w:r w:rsidRPr="00BE1F53">
        <w:rPr>
          <w:rFonts w:ascii="Calibri" w:hAnsi="Calibri" w:cs="Calibri"/>
          <w:sz w:val="22"/>
          <w:szCs w:val="22"/>
        </w:rPr>
        <w:t xml:space="preserve">suit. </w:t>
      </w:r>
      <w:r w:rsidRPr="00BE1F53">
        <w:rPr>
          <w:rFonts w:ascii="Calibri" w:hAnsi="Calibri" w:cs="Calibri"/>
          <w:sz w:val="22"/>
          <w:szCs w:val="22"/>
          <w:shd w:val="clear" w:color="auto" w:fill="FFFFFF"/>
        </w:rPr>
        <w:t>Short sleeved boiler suit as this is more bio secure.  If you already own a long-sleeved boiler suit please make sure it can be rolled up to the elbow.</w:t>
      </w:r>
      <w:r w:rsidRPr="00BE1F53">
        <w:rPr>
          <w:rFonts w:ascii="Calibri" w:hAnsi="Calibri" w:cs="Calibri"/>
          <w:sz w:val="22"/>
          <w:szCs w:val="22"/>
        </w:rPr>
        <w:t xml:space="preserve"> (approx. £</w:t>
      </w:r>
      <w:r w:rsidR="00F964D5">
        <w:rPr>
          <w:rFonts w:ascii="Calibri" w:hAnsi="Calibri" w:cs="Calibri"/>
          <w:sz w:val="22"/>
          <w:szCs w:val="22"/>
        </w:rPr>
        <w:t>50</w:t>
      </w:r>
      <w:r w:rsidRPr="00BE1F53">
        <w:rPr>
          <w:rFonts w:ascii="Calibri" w:hAnsi="Calibri" w:cs="Calibri"/>
          <w:sz w:val="22"/>
          <w:szCs w:val="22"/>
        </w:rPr>
        <w:t>)</w:t>
      </w:r>
    </w:p>
    <w:p w14:paraId="178B726A"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 xml:space="preserve">Standard Wellingtons (green, black or blue; </w:t>
      </w:r>
      <w:r w:rsidRPr="00BE1F53">
        <w:rPr>
          <w:rStyle w:val="Hyperlink"/>
          <w:rFonts w:ascii="Calibri" w:hAnsi="Calibri" w:cs="Calibri"/>
          <w:color w:val="auto"/>
          <w:sz w:val="22"/>
          <w:szCs w:val="22"/>
          <w:u w:val="none"/>
        </w:rPr>
        <w:t>approx. £20)</w:t>
      </w:r>
    </w:p>
    <w:p w14:paraId="5BB10AEC" w14:textId="024BCE61"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Veterinary Parlour top (waterproof with short sleeves; approx. £</w:t>
      </w:r>
      <w:r w:rsidR="00F964D5">
        <w:rPr>
          <w:rFonts w:ascii="Calibri" w:hAnsi="Calibri" w:cs="Calibri"/>
          <w:sz w:val="22"/>
          <w:szCs w:val="22"/>
        </w:rPr>
        <w:t>40</w:t>
      </w:r>
      <w:r w:rsidRPr="00BE1F53">
        <w:rPr>
          <w:rFonts w:ascii="Calibri" w:hAnsi="Calibri" w:cs="Calibri"/>
          <w:sz w:val="22"/>
          <w:szCs w:val="22"/>
        </w:rPr>
        <w:t>)</w:t>
      </w:r>
    </w:p>
    <w:p w14:paraId="31FCE557"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Waterproof coat (green or blue approx. £40)</w:t>
      </w:r>
    </w:p>
    <w:p w14:paraId="2B09F3DF" w14:textId="17D97A87" w:rsidR="003F3791"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Blue or Green waterproof trousers (£25)</w:t>
      </w:r>
    </w:p>
    <w:p w14:paraId="475C921C" w14:textId="77777777" w:rsidR="003F3791" w:rsidRPr="003F3791" w:rsidRDefault="003F3791" w:rsidP="003F3791">
      <w:pPr>
        <w:pStyle w:val="PlainText"/>
        <w:ind w:right="1121"/>
        <w:jc w:val="center"/>
        <w:rPr>
          <w:rFonts w:ascii="Calibri" w:hAnsi="Calibri" w:cs="Calibri"/>
          <w:szCs w:val="22"/>
        </w:rPr>
      </w:pPr>
    </w:p>
    <w:p w14:paraId="2899B8BA" w14:textId="15F0B320" w:rsidR="00044A48" w:rsidRPr="00BE1F53" w:rsidRDefault="00044A48" w:rsidP="00044A48">
      <w:pPr>
        <w:pStyle w:val="PlainText"/>
        <w:ind w:right="1121"/>
        <w:rPr>
          <w:rFonts w:ascii="Calibri" w:hAnsi="Calibri" w:cs="Calibri"/>
          <w:b/>
          <w:sz w:val="22"/>
          <w:szCs w:val="22"/>
        </w:rPr>
      </w:pPr>
      <w:r w:rsidRPr="00BE1F53">
        <w:rPr>
          <w:rFonts w:ascii="Calibri" w:hAnsi="Calibri" w:cs="Calibri"/>
          <w:b/>
          <w:sz w:val="22"/>
          <w:szCs w:val="22"/>
        </w:rPr>
        <w:t>Clinical equipment (</w:t>
      </w:r>
      <w:r w:rsidR="00147B97" w:rsidRPr="00BE1F53">
        <w:rPr>
          <w:rFonts w:ascii="Calibri" w:hAnsi="Calibri" w:cs="Calibri"/>
          <w:b/>
          <w:sz w:val="22"/>
          <w:szCs w:val="22"/>
        </w:rPr>
        <w:t xml:space="preserve">recommended but </w:t>
      </w:r>
      <w:r w:rsidRPr="00BE1F53">
        <w:rPr>
          <w:rFonts w:ascii="Calibri" w:hAnsi="Calibri" w:cs="Calibri"/>
          <w:b/>
          <w:sz w:val="22"/>
          <w:szCs w:val="22"/>
        </w:rPr>
        <w:t xml:space="preserve">not compulsory for years 1 – </w:t>
      </w:r>
      <w:r w:rsidR="00497760" w:rsidRPr="00BE1F53">
        <w:rPr>
          <w:rFonts w:ascii="Calibri" w:hAnsi="Calibri" w:cs="Calibri"/>
          <w:b/>
          <w:sz w:val="22"/>
          <w:szCs w:val="22"/>
        </w:rPr>
        <w:t>2</w:t>
      </w:r>
      <w:r w:rsidRPr="00BE1F53">
        <w:rPr>
          <w:rFonts w:ascii="Calibri" w:hAnsi="Calibri" w:cs="Calibri"/>
          <w:b/>
          <w:sz w:val="22"/>
          <w:szCs w:val="22"/>
        </w:rPr>
        <w:t>)</w:t>
      </w:r>
    </w:p>
    <w:p w14:paraId="2C507144" w14:textId="5F93BE0B" w:rsidR="00044A48" w:rsidRPr="00BE1F53" w:rsidRDefault="00826539" w:rsidP="00044A48">
      <w:pPr>
        <w:pStyle w:val="PlainText"/>
        <w:ind w:right="1121"/>
        <w:rPr>
          <w:rFonts w:ascii="Calibri" w:hAnsi="Calibri" w:cs="Calibri"/>
          <w:sz w:val="22"/>
          <w:szCs w:val="22"/>
        </w:rPr>
      </w:pPr>
      <w:r>
        <w:rPr>
          <w:rFonts w:ascii="Calibri" w:hAnsi="Calibri" w:cs="Calibri"/>
          <w:sz w:val="22"/>
          <w:szCs w:val="22"/>
          <w:u w:val="double"/>
        </w:rPr>
        <w:t>D</w:t>
      </w:r>
      <w:r w:rsidR="00044A48" w:rsidRPr="00BE1F53">
        <w:rPr>
          <w:rFonts w:ascii="Calibri" w:hAnsi="Calibri" w:cs="Calibri"/>
          <w:sz w:val="22"/>
          <w:szCs w:val="22"/>
        </w:rPr>
        <w:t xml:space="preserve">igital thermometer </w:t>
      </w:r>
      <w:r w:rsidR="00316870">
        <w:rPr>
          <w:rFonts w:ascii="Calibri" w:hAnsi="Calibri" w:cs="Calibri"/>
          <w:sz w:val="22"/>
          <w:szCs w:val="22"/>
        </w:rPr>
        <w:t xml:space="preserve">and </w:t>
      </w:r>
      <w:r w:rsidR="00316870" w:rsidRPr="00BE1F53">
        <w:rPr>
          <w:rFonts w:ascii="Calibri" w:hAnsi="Calibri" w:cs="Calibri"/>
          <w:sz w:val="22"/>
          <w:szCs w:val="22"/>
        </w:rPr>
        <w:t xml:space="preserve">Pen torch </w:t>
      </w:r>
      <w:r w:rsidR="00044A48" w:rsidRPr="00BE1F53">
        <w:rPr>
          <w:rFonts w:ascii="Calibri" w:hAnsi="Calibri" w:cs="Calibri"/>
          <w:sz w:val="22"/>
          <w:szCs w:val="22"/>
        </w:rPr>
        <w:t>(approx. £10)</w:t>
      </w:r>
    </w:p>
    <w:p w14:paraId="2516124D" w14:textId="2407AD82" w:rsidR="00044A48" w:rsidRPr="00BE1F53" w:rsidRDefault="00044A48" w:rsidP="00044A48">
      <w:pPr>
        <w:pStyle w:val="PlainText"/>
        <w:ind w:right="1121"/>
        <w:rPr>
          <w:rFonts w:ascii="Calibri" w:hAnsi="Calibri" w:cs="Calibri"/>
          <w:sz w:val="22"/>
          <w:szCs w:val="22"/>
        </w:rPr>
      </w:pPr>
      <w:r w:rsidRPr="00BE1F53">
        <w:rPr>
          <w:rFonts w:ascii="Calibri" w:hAnsi="Calibri" w:cs="Calibri"/>
          <w:sz w:val="22"/>
          <w:szCs w:val="22"/>
        </w:rPr>
        <w:t>Stethoscope</w:t>
      </w:r>
      <w:r w:rsidR="00015A3D" w:rsidRPr="00BE1F53">
        <w:rPr>
          <w:rFonts w:ascii="Calibri" w:hAnsi="Calibri" w:cs="Calibri"/>
          <w:sz w:val="22"/>
          <w:szCs w:val="22"/>
        </w:rPr>
        <w:t xml:space="preserve"> e.g., </w:t>
      </w:r>
      <w:r w:rsidR="00957CB1" w:rsidRPr="00BE1F53">
        <w:rPr>
          <w:rFonts w:ascii="Calibri" w:hAnsi="Calibri" w:cs="Calibri"/>
          <w:sz w:val="22"/>
          <w:szCs w:val="22"/>
        </w:rPr>
        <w:t>Littman</w:t>
      </w:r>
      <w:r w:rsidR="00015A3D" w:rsidRPr="00BE1F53">
        <w:rPr>
          <w:rFonts w:ascii="Calibri" w:hAnsi="Calibri" w:cs="Calibri"/>
          <w:sz w:val="22"/>
          <w:szCs w:val="22"/>
        </w:rPr>
        <w:t xml:space="preserve"> classic II</w:t>
      </w:r>
      <w:r w:rsidRPr="00BE1F53">
        <w:rPr>
          <w:rFonts w:ascii="Calibri" w:hAnsi="Calibri" w:cs="Calibri"/>
          <w:sz w:val="22"/>
          <w:szCs w:val="22"/>
        </w:rPr>
        <w:t xml:space="preserve"> (approx. £75)</w:t>
      </w:r>
      <w:r w:rsidR="00452608" w:rsidRPr="00BE1F53">
        <w:rPr>
          <w:rFonts w:ascii="Calibri" w:hAnsi="Calibri" w:cs="Calibri"/>
          <w:sz w:val="22"/>
          <w:szCs w:val="22"/>
        </w:rPr>
        <w:t xml:space="preserve"> </w:t>
      </w:r>
    </w:p>
    <w:p w14:paraId="1360C203" w14:textId="3D165E2A" w:rsidR="00725C95" w:rsidRPr="00BE1F53" w:rsidRDefault="00725C95" w:rsidP="00BE1F53">
      <w:pPr>
        <w:ind w:left="567" w:right="1121"/>
        <w:rPr>
          <w:rFonts w:ascii="Calibri" w:hAnsi="Calibri" w:cs="Calibri"/>
          <w:b/>
          <w:sz w:val="22"/>
          <w:szCs w:val="22"/>
        </w:rPr>
      </w:pPr>
    </w:p>
    <w:p w14:paraId="00C93822" w14:textId="54073ED2" w:rsidR="00725C95" w:rsidRPr="00BE1F53" w:rsidRDefault="00725C95" w:rsidP="00FA483B">
      <w:pPr>
        <w:pStyle w:val="PlainText"/>
        <w:ind w:right="1121"/>
        <w:rPr>
          <w:rFonts w:ascii="Calibri" w:hAnsi="Calibri" w:cs="Calibri"/>
          <w:b/>
          <w:sz w:val="22"/>
          <w:szCs w:val="22"/>
        </w:rPr>
      </w:pPr>
      <w:r w:rsidRPr="00BE1F53">
        <w:rPr>
          <w:rFonts w:ascii="Calibri" w:hAnsi="Calibri" w:cs="Calibri"/>
          <w:b/>
          <w:sz w:val="22"/>
          <w:szCs w:val="22"/>
        </w:rPr>
        <w:t>Printing costs</w:t>
      </w:r>
    </w:p>
    <w:p w14:paraId="02DF8F51" w14:textId="0247D9C3" w:rsidR="00725C95" w:rsidRPr="00BE1F53" w:rsidRDefault="001D71FA" w:rsidP="001D71FA">
      <w:pPr>
        <w:pStyle w:val="PlainText"/>
        <w:ind w:right="1121"/>
        <w:rPr>
          <w:rStyle w:val="A2"/>
          <w:rFonts w:ascii="Calibri" w:hAnsi="Calibri" w:cs="Calibri"/>
          <w:sz w:val="22"/>
          <w:szCs w:val="22"/>
        </w:rPr>
      </w:pPr>
      <w:r w:rsidRPr="00BE1F53">
        <w:rPr>
          <w:rFonts w:ascii="Calibri" w:hAnsi="Calibri" w:cs="Calibri"/>
          <w:sz w:val="22"/>
          <w:szCs w:val="22"/>
          <w:shd w:val="clear" w:color="auto" w:fill="FFFFFF"/>
        </w:rPr>
        <w:t xml:space="preserve">Our students submit the majority of assignments online, which means that printing costs should be minimal.  However, </w:t>
      </w:r>
      <w:r w:rsidRPr="00BE1F53">
        <w:rPr>
          <w:rStyle w:val="A2"/>
          <w:rFonts w:ascii="Calibri" w:hAnsi="Calibri" w:cs="Calibri"/>
          <w:color w:val="auto"/>
          <w:sz w:val="22"/>
          <w:szCs w:val="22"/>
        </w:rPr>
        <w:t>p</w:t>
      </w:r>
      <w:r w:rsidR="00725C95" w:rsidRPr="00BE1F53">
        <w:rPr>
          <w:rStyle w:val="A2"/>
          <w:rFonts w:ascii="Calibri" w:hAnsi="Calibri" w:cs="Calibri"/>
          <w:color w:val="auto"/>
          <w:sz w:val="22"/>
          <w:szCs w:val="22"/>
        </w:rPr>
        <w:t>rinting costs depend on the document size (e.g. A4/A3), the number of pages and whether you print or photocopy in colour or black and white. Students who regularly print out their lecture notes say that they spend around £10-£15 a semester on printing costs</w:t>
      </w:r>
      <w:r w:rsidR="009028AC" w:rsidRPr="00BE1F53">
        <w:rPr>
          <w:rStyle w:val="A2"/>
          <w:rFonts w:ascii="Calibri" w:hAnsi="Calibri" w:cs="Calibri"/>
          <w:color w:val="auto"/>
          <w:sz w:val="22"/>
          <w:szCs w:val="22"/>
        </w:rPr>
        <w:t>.</w:t>
      </w:r>
      <w:r w:rsidRPr="00BE1F53">
        <w:rPr>
          <w:rStyle w:val="A2"/>
          <w:rFonts w:ascii="Calibri" w:hAnsi="Calibri" w:cs="Calibri"/>
          <w:color w:val="auto"/>
          <w:sz w:val="22"/>
          <w:szCs w:val="22"/>
        </w:rPr>
        <w:t xml:space="preserve">  Scanning is free. Further details on printing and charges </w:t>
      </w:r>
      <w:r w:rsidR="00725C95" w:rsidRPr="00BE1F53">
        <w:rPr>
          <w:rStyle w:val="A2"/>
          <w:rFonts w:ascii="Calibri" w:hAnsi="Calibri" w:cs="Calibri"/>
          <w:color w:val="auto"/>
          <w:sz w:val="22"/>
          <w:szCs w:val="22"/>
        </w:rPr>
        <w:t xml:space="preserve">are available on the computing services </w:t>
      </w:r>
      <w:r w:rsidR="000E5C67" w:rsidRPr="00BE1F53">
        <w:rPr>
          <w:rStyle w:val="A2"/>
          <w:rFonts w:ascii="Calibri" w:hAnsi="Calibri" w:cs="Calibri"/>
          <w:color w:val="auto"/>
          <w:sz w:val="22"/>
          <w:szCs w:val="22"/>
        </w:rPr>
        <w:t>w</w:t>
      </w:r>
      <w:r w:rsidR="005A4BA2" w:rsidRPr="00BE1F53">
        <w:rPr>
          <w:rStyle w:val="A2"/>
          <w:rFonts w:ascii="Calibri" w:hAnsi="Calibri" w:cs="Calibri"/>
          <w:color w:val="auto"/>
          <w:sz w:val="22"/>
          <w:szCs w:val="22"/>
        </w:rPr>
        <w:t xml:space="preserve">ebsite </w:t>
      </w:r>
      <w:hyperlink r:id="rId9" w:history="1">
        <w:r w:rsidRPr="00BE1F53">
          <w:rPr>
            <w:rStyle w:val="Hyperlink"/>
            <w:rFonts w:ascii="Calibri" w:hAnsi="Calibri" w:cs="Calibri"/>
            <w:sz w:val="22"/>
            <w:szCs w:val="22"/>
          </w:rPr>
          <w:t>https://www.liverpool.ac.uk/it/printing/.</w:t>
        </w:r>
      </w:hyperlink>
    </w:p>
    <w:p w14:paraId="4DC83BFE" w14:textId="77777777" w:rsidR="00FA483B" w:rsidRPr="00BE1F53" w:rsidRDefault="00FA483B" w:rsidP="00725C95">
      <w:pPr>
        <w:pStyle w:val="PlainText"/>
        <w:ind w:left="567" w:right="1121"/>
        <w:rPr>
          <w:rFonts w:ascii="Calibri" w:hAnsi="Calibri" w:cs="Calibri"/>
          <w:b/>
          <w:sz w:val="22"/>
          <w:szCs w:val="22"/>
        </w:rPr>
      </w:pPr>
    </w:p>
    <w:p w14:paraId="645B4F35" w14:textId="77777777" w:rsidR="001A782E" w:rsidRPr="00BE1F53" w:rsidRDefault="001A782E" w:rsidP="001A782E">
      <w:pPr>
        <w:pStyle w:val="ListParagraph"/>
        <w:ind w:left="0"/>
        <w:jc w:val="both"/>
        <w:rPr>
          <w:rFonts w:ascii="Calibri" w:hAnsi="Calibri" w:cs="Calibri"/>
          <w:b/>
          <w:bCs/>
          <w:sz w:val="22"/>
          <w:szCs w:val="22"/>
        </w:rPr>
      </w:pPr>
      <w:r w:rsidRPr="00BE1F53">
        <w:rPr>
          <w:rFonts w:ascii="Calibri" w:hAnsi="Calibri" w:cs="Calibri"/>
          <w:b/>
          <w:bCs/>
          <w:sz w:val="22"/>
          <w:szCs w:val="22"/>
        </w:rPr>
        <w:t>British Veterinary Association (BVA) Membership</w:t>
      </w:r>
    </w:p>
    <w:p w14:paraId="313CBA34" w14:textId="48652A2D" w:rsidR="009028AC" w:rsidRPr="00BE1F53" w:rsidRDefault="001A782E" w:rsidP="001A782E">
      <w:pPr>
        <w:pStyle w:val="PlainText"/>
        <w:ind w:right="1121"/>
        <w:rPr>
          <w:rFonts w:ascii="Calibri" w:hAnsi="Calibri" w:cs="Calibri"/>
          <w:b/>
          <w:sz w:val="22"/>
          <w:szCs w:val="22"/>
        </w:rPr>
      </w:pPr>
      <w:r w:rsidRPr="00BE1F53">
        <w:rPr>
          <w:rFonts w:ascii="Calibri" w:hAnsi="Calibri" w:cs="Calibri"/>
          <w:sz w:val="22"/>
          <w:szCs w:val="22"/>
        </w:rPr>
        <w:t xml:space="preserve">Annual BVA Membership is paid for all </w:t>
      </w:r>
      <w:r w:rsidR="00044A48" w:rsidRPr="00BE1F53">
        <w:rPr>
          <w:rFonts w:ascii="Calibri" w:hAnsi="Calibri" w:cs="Calibri"/>
          <w:sz w:val="22"/>
          <w:szCs w:val="22"/>
        </w:rPr>
        <w:t>first-year</w:t>
      </w:r>
      <w:r w:rsidRPr="00BE1F53">
        <w:rPr>
          <w:rFonts w:ascii="Calibri" w:hAnsi="Calibri" w:cs="Calibri"/>
          <w:sz w:val="22"/>
          <w:szCs w:val="22"/>
        </w:rPr>
        <w:t xml:space="preserve"> students by the School, and costs around £45 per year thereafter. This gives personal accident insurance cover during the course as well as other benefits such as the journal “In Practice”. This is not compulsory but recommended</w:t>
      </w:r>
      <w:r w:rsidR="00044A48" w:rsidRPr="00BE1F53">
        <w:rPr>
          <w:rFonts w:ascii="Calibri" w:hAnsi="Calibri" w:cs="Calibri"/>
          <w:sz w:val="22"/>
          <w:szCs w:val="22"/>
        </w:rPr>
        <w:t>. How to become a member will be discussed during the BVA talk during Welcome Week</w:t>
      </w:r>
    </w:p>
    <w:p w14:paraId="2CA16B91" w14:textId="77777777" w:rsidR="009028AC" w:rsidRPr="00BE1F53" w:rsidRDefault="009028AC" w:rsidP="00FA483B">
      <w:pPr>
        <w:pStyle w:val="PlainText"/>
        <w:ind w:right="1121"/>
        <w:rPr>
          <w:rFonts w:ascii="Calibri" w:hAnsi="Calibri" w:cs="Calibri"/>
          <w:sz w:val="22"/>
          <w:szCs w:val="22"/>
        </w:rPr>
      </w:pPr>
    </w:p>
    <w:p w14:paraId="6B7397DC" w14:textId="4FCAA114" w:rsidR="00790570" w:rsidRPr="00BE1F53" w:rsidRDefault="00790570" w:rsidP="00FA483B">
      <w:pPr>
        <w:autoSpaceDE w:val="0"/>
        <w:autoSpaceDN w:val="0"/>
        <w:adjustRightInd w:val="0"/>
        <w:rPr>
          <w:rFonts w:ascii="Calibri" w:eastAsiaTheme="minorHAnsi" w:hAnsi="Calibri" w:cs="Calibri"/>
          <w:b/>
          <w:bCs/>
          <w:sz w:val="22"/>
          <w:szCs w:val="22"/>
          <w:lang w:eastAsia="en-US"/>
        </w:rPr>
      </w:pPr>
      <w:r w:rsidRPr="00BE1F53">
        <w:rPr>
          <w:rFonts w:ascii="Calibri" w:eastAsiaTheme="minorHAnsi" w:hAnsi="Calibri" w:cs="Calibri"/>
          <w:b/>
          <w:bCs/>
          <w:sz w:val="22"/>
          <w:szCs w:val="22"/>
          <w:lang w:eastAsia="en-US"/>
        </w:rPr>
        <w:t>Extra Mural Studies (EMS)</w:t>
      </w:r>
    </w:p>
    <w:p w14:paraId="28925E3D" w14:textId="31391AE2" w:rsidR="00790570" w:rsidRPr="00BE1F53" w:rsidRDefault="00790570"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 xml:space="preserve">Students are required </w:t>
      </w:r>
      <w:r w:rsidR="00784009" w:rsidRPr="00BE1F53">
        <w:rPr>
          <w:rFonts w:ascii="Calibri" w:eastAsiaTheme="minorHAnsi" w:hAnsi="Calibri" w:cs="Calibri"/>
          <w:sz w:val="22"/>
          <w:szCs w:val="22"/>
          <w:lang w:eastAsia="en-US"/>
        </w:rPr>
        <w:t xml:space="preserve">by the RCVS </w:t>
      </w:r>
      <w:r w:rsidRPr="00BE1F53">
        <w:rPr>
          <w:rFonts w:ascii="Calibri" w:eastAsiaTheme="minorHAnsi" w:hAnsi="Calibri" w:cs="Calibri"/>
          <w:sz w:val="22"/>
          <w:szCs w:val="22"/>
          <w:lang w:eastAsia="en-US"/>
        </w:rPr>
        <w:t>to complete 3</w:t>
      </w:r>
      <w:r w:rsidR="00F964D5">
        <w:rPr>
          <w:rFonts w:ascii="Calibri" w:eastAsiaTheme="minorHAnsi" w:hAnsi="Calibri" w:cs="Calibri"/>
          <w:sz w:val="22"/>
          <w:szCs w:val="22"/>
          <w:lang w:eastAsia="en-US"/>
        </w:rPr>
        <w:t>0</w:t>
      </w:r>
      <w:r w:rsidRPr="00BE1F53">
        <w:rPr>
          <w:rFonts w:ascii="Calibri" w:eastAsiaTheme="minorHAnsi" w:hAnsi="Calibri" w:cs="Calibri"/>
          <w:sz w:val="22"/>
          <w:szCs w:val="22"/>
          <w:lang w:eastAsia="en-US"/>
        </w:rPr>
        <w:t xml:space="preserve"> weeks</w:t>
      </w:r>
      <w:r w:rsidR="00784009" w:rsidRPr="00BE1F53">
        <w:rPr>
          <w:rFonts w:ascii="Calibri" w:eastAsiaTheme="minorHAnsi" w:hAnsi="Calibri" w:cs="Calibri"/>
          <w:sz w:val="22"/>
          <w:szCs w:val="22"/>
          <w:lang w:eastAsia="en-US"/>
        </w:rPr>
        <w:t xml:space="preserve"> of EMS</w:t>
      </w:r>
      <w:r w:rsidRPr="00BE1F53">
        <w:rPr>
          <w:rFonts w:ascii="Calibri" w:eastAsiaTheme="minorHAnsi" w:hAnsi="Calibri" w:cs="Calibri"/>
          <w:sz w:val="22"/>
          <w:szCs w:val="22"/>
          <w:lang w:eastAsia="en-US"/>
        </w:rPr>
        <w:t xml:space="preserve"> over 5 years </w:t>
      </w:r>
      <w:r w:rsidR="00FC4706" w:rsidRPr="00BE1F53">
        <w:rPr>
          <w:rFonts w:ascii="Calibri" w:eastAsiaTheme="minorHAnsi" w:hAnsi="Calibri" w:cs="Calibri"/>
          <w:sz w:val="22"/>
          <w:szCs w:val="22"/>
          <w:lang w:eastAsia="en-US"/>
        </w:rPr>
        <w:t>to be awarded the BVSc. Whilst some students are able to do this a</w:t>
      </w:r>
      <w:r w:rsidR="00784009" w:rsidRPr="00BE1F53">
        <w:rPr>
          <w:rFonts w:ascii="Calibri" w:eastAsiaTheme="minorHAnsi" w:hAnsi="Calibri" w:cs="Calibri"/>
          <w:sz w:val="22"/>
          <w:szCs w:val="22"/>
          <w:lang w:eastAsia="en-US"/>
        </w:rPr>
        <w:t>t</w:t>
      </w:r>
      <w:r w:rsidR="00FC4706" w:rsidRPr="00BE1F53">
        <w:rPr>
          <w:rFonts w:ascii="Calibri" w:eastAsiaTheme="minorHAnsi" w:hAnsi="Calibri" w:cs="Calibri"/>
          <w:sz w:val="22"/>
          <w:szCs w:val="22"/>
          <w:lang w:eastAsia="en-US"/>
        </w:rPr>
        <w:t xml:space="preserve"> very little cost by commuting short distances and living with parents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relatives and friends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others have indicated that they spend</w:t>
      </w:r>
      <w:r w:rsidR="00784009" w:rsidRPr="00BE1F53">
        <w:rPr>
          <w:rFonts w:ascii="Calibri" w:eastAsiaTheme="minorHAnsi" w:hAnsi="Calibri" w:cs="Calibri"/>
          <w:sz w:val="22"/>
          <w:szCs w:val="22"/>
          <w:lang w:eastAsia="en-US"/>
        </w:rPr>
        <w:t xml:space="preserve"> around</w:t>
      </w:r>
      <w:r w:rsidR="00FC4706" w:rsidRPr="00BE1F53">
        <w:rPr>
          <w:rFonts w:ascii="Calibri" w:eastAsiaTheme="minorHAnsi" w:hAnsi="Calibri" w:cs="Calibri"/>
          <w:sz w:val="22"/>
          <w:szCs w:val="22"/>
          <w:lang w:eastAsia="en-US"/>
        </w:rPr>
        <w:t xml:space="preserve"> £2000 to £2500 on travel and accommodation</w:t>
      </w:r>
      <w:r w:rsidR="00784009" w:rsidRPr="00BE1F53">
        <w:rPr>
          <w:rFonts w:ascii="Calibri" w:eastAsiaTheme="minorHAnsi" w:hAnsi="Calibri" w:cs="Calibri"/>
          <w:sz w:val="22"/>
          <w:szCs w:val="22"/>
          <w:lang w:eastAsia="en-US"/>
        </w:rPr>
        <w:t xml:space="preserve"> over the 5 years</w:t>
      </w:r>
      <w:r w:rsidR="00FC4706" w:rsidRPr="00BE1F53">
        <w:rPr>
          <w:rFonts w:ascii="Calibri" w:eastAsiaTheme="minorHAnsi" w:hAnsi="Calibri" w:cs="Calibri"/>
          <w:sz w:val="22"/>
          <w:szCs w:val="22"/>
          <w:lang w:eastAsia="en-US"/>
        </w:rPr>
        <w:t>.</w:t>
      </w:r>
    </w:p>
    <w:p w14:paraId="727AE9FF" w14:textId="5990C1AB" w:rsidR="00FC4706" w:rsidRPr="00BE1F53" w:rsidRDefault="005F6674"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Mos</w:t>
      </w:r>
      <w:r w:rsidR="002359CD" w:rsidRPr="00BE1F53">
        <w:rPr>
          <w:rFonts w:ascii="Calibri" w:eastAsiaTheme="minorHAnsi" w:hAnsi="Calibri" w:cs="Calibri"/>
          <w:sz w:val="22"/>
          <w:szCs w:val="22"/>
          <w:lang w:eastAsia="en-US"/>
        </w:rPr>
        <w:t>t EMS placements are unpaid and</w:t>
      </w:r>
      <w:r w:rsidR="00FC4706" w:rsidRPr="00BE1F53">
        <w:rPr>
          <w:rFonts w:ascii="Calibri" w:eastAsiaTheme="minorHAnsi" w:hAnsi="Calibri" w:cs="Calibri"/>
          <w:sz w:val="22"/>
          <w:szCs w:val="22"/>
          <w:lang w:eastAsia="en-US"/>
        </w:rPr>
        <w:t xml:space="preserve"> students</w:t>
      </w:r>
      <w:r w:rsidRPr="00BE1F53">
        <w:rPr>
          <w:rFonts w:ascii="Calibri" w:eastAsiaTheme="minorHAnsi" w:hAnsi="Calibri" w:cs="Calibri"/>
          <w:sz w:val="22"/>
          <w:szCs w:val="22"/>
          <w:lang w:eastAsia="en-US"/>
        </w:rPr>
        <w:t xml:space="preserve"> </w:t>
      </w:r>
      <w:r w:rsidR="002359CD" w:rsidRPr="00BE1F53">
        <w:rPr>
          <w:rFonts w:ascii="Calibri" w:eastAsiaTheme="minorHAnsi" w:hAnsi="Calibri" w:cs="Calibri"/>
          <w:sz w:val="22"/>
          <w:szCs w:val="22"/>
          <w:lang w:eastAsia="en-US"/>
        </w:rPr>
        <w:t>also</w:t>
      </w:r>
      <w:r w:rsidRPr="00BE1F53">
        <w:rPr>
          <w:rFonts w:ascii="Calibri" w:eastAsiaTheme="minorHAnsi" w:hAnsi="Calibri" w:cs="Calibri"/>
          <w:sz w:val="22"/>
          <w:szCs w:val="22"/>
          <w:lang w:eastAsia="en-US"/>
        </w:rPr>
        <w:t xml:space="preserve"> </w:t>
      </w:r>
      <w:r w:rsidR="00FC4706" w:rsidRPr="00BE1F53">
        <w:rPr>
          <w:rFonts w:ascii="Calibri" w:eastAsiaTheme="minorHAnsi" w:hAnsi="Calibri" w:cs="Calibri"/>
          <w:sz w:val="22"/>
          <w:szCs w:val="22"/>
          <w:lang w:eastAsia="en-US"/>
        </w:rPr>
        <w:t>lose out on the opportunity to carry out paid work whilst undertaking EMS.</w:t>
      </w:r>
    </w:p>
    <w:p w14:paraId="21629444" w14:textId="5DDEB1B1" w:rsidR="00A4592E" w:rsidRPr="00BE1F53" w:rsidRDefault="00A4592E" w:rsidP="00FA483B">
      <w:pPr>
        <w:autoSpaceDE w:val="0"/>
        <w:autoSpaceDN w:val="0"/>
        <w:adjustRightInd w:val="0"/>
        <w:rPr>
          <w:rFonts w:ascii="Calibri" w:eastAsiaTheme="minorHAnsi" w:hAnsi="Calibri" w:cs="Calibri"/>
          <w:sz w:val="22"/>
          <w:szCs w:val="22"/>
          <w:lang w:eastAsia="en-US"/>
        </w:rPr>
      </w:pPr>
    </w:p>
    <w:p w14:paraId="1CC12737" w14:textId="77777777" w:rsidR="00BE1F53" w:rsidRDefault="00A4592E" w:rsidP="00BE1F53">
      <w:pPr>
        <w:pStyle w:val="NormalWeb"/>
        <w:spacing w:before="0" w:beforeAutospacing="0" w:after="185" w:afterAutospacing="0"/>
        <w:contextualSpacing/>
        <w:rPr>
          <w:rStyle w:val="Strong"/>
          <w:rFonts w:ascii="Calibri" w:hAnsi="Calibri" w:cs="Calibri"/>
          <w:sz w:val="22"/>
          <w:szCs w:val="22"/>
        </w:rPr>
      </w:pPr>
      <w:r w:rsidRPr="00BE1F53">
        <w:rPr>
          <w:rStyle w:val="Strong"/>
          <w:rFonts w:ascii="Calibri" w:hAnsi="Calibri" w:cs="Calibri"/>
          <w:sz w:val="22"/>
          <w:szCs w:val="22"/>
        </w:rPr>
        <w:t>Student badges</w:t>
      </w:r>
    </w:p>
    <w:p w14:paraId="4353CDF5" w14:textId="16ECFD61" w:rsidR="00A4592E" w:rsidRPr="00BE1F53" w:rsidRDefault="00A4592E" w:rsidP="00BE1F53">
      <w:pPr>
        <w:pStyle w:val="NormalWeb"/>
        <w:spacing w:before="0" w:beforeAutospacing="0" w:after="185" w:afterAutospacing="0"/>
        <w:contextualSpacing/>
        <w:rPr>
          <w:rFonts w:ascii="Calibri" w:eastAsiaTheme="minorHAnsi" w:hAnsi="Calibri" w:cs="Calibri"/>
          <w:sz w:val="22"/>
          <w:szCs w:val="22"/>
          <w:lang w:eastAsia="en-US"/>
        </w:rPr>
      </w:pPr>
      <w:r w:rsidRPr="00BE1F53">
        <w:rPr>
          <w:rFonts w:ascii="Calibri" w:hAnsi="Calibri" w:cs="Calibri"/>
          <w:sz w:val="22"/>
          <w:szCs w:val="22"/>
        </w:rPr>
        <w:t>The School provides students with name badges to be worn in the labs/on rotation. There is a replacement charge of £7.</w:t>
      </w:r>
    </w:p>
    <w:sectPr w:rsidR="00A4592E" w:rsidRPr="00BE1F53" w:rsidSect="006E30B8">
      <w:footerReference w:type="default" r:id="rId10"/>
      <w:pgSz w:w="11906" w:h="16838"/>
      <w:pgMar w:top="73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A7FED" w14:textId="77777777" w:rsidR="006B6F4B" w:rsidRDefault="006B6F4B" w:rsidP="003379CC">
      <w:r>
        <w:separator/>
      </w:r>
    </w:p>
  </w:endnote>
  <w:endnote w:type="continuationSeparator" w:id="0">
    <w:p w14:paraId="6CBBC52E" w14:textId="77777777" w:rsidR="006B6F4B" w:rsidRDefault="006B6F4B" w:rsidP="0033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161746"/>
      <w:docPartObj>
        <w:docPartGallery w:val="Page Numbers (Bottom of Page)"/>
        <w:docPartUnique/>
      </w:docPartObj>
    </w:sdtPr>
    <w:sdtEndPr>
      <w:rPr>
        <w:noProof/>
      </w:rPr>
    </w:sdtEndPr>
    <w:sdtContent>
      <w:p w14:paraId="13263A76" w14:textId="2E334908" w:rsidR="003379CC" w:rsidRDefault="003379CC">
        <w:pPr>
          <w:pStyle w:val="Footer"/>
          <w:jc w:val="right"/>
        </w:pPr>
        <w:r>
          <w:fldChar w:fldCharType="begin"/>
        </w:r>
        <w:r>
          <w:instrText xml:space="preserve"> PAGE   \* MERGEFORMAT </w:instrText>
        </w:r>
        <w:r>
          <w:fldChar w:fldCharType="separate"/>
        </w:r>
        <w:r w:rsidR="00936DC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59CC6" w14:textId="77777777" w:rsidR="006B6F4B" w:rsidRDefault="006B6F4B" w:rsidP="003379CC">
      <w:r>
        <w:separator/>
      </w:r>
    </w:p>
  </w:footnote>
  <w:footnote w:type="continuationSeparator" w:id="0">
    <w:p w14:paraId="1B9E7F96" w14:textId="77777777" w:rsidR="006B6F4B" w:rsidRDefault="006B6F4B" w:rsidP="0033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395"/>
    <w:multiLevelType w:val="hybridMultilevel"/>
    <w:tmpl w:val="258E2F5E"/>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14356C7F"/>
    <w:multiLevelType w:val="hybridMultilevel"/>
    <w:tmpl w:val="E00014A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6DE3C47"/>
    <w:multiLevelType w:val="hybridMultilevel"/>
    <w:tmpl w:val="7FE4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E4824"/>
    <w:multiLevelType w:val="hybridMultilevel"/>
    <w:tmpl w:val="8DB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408FD"/>
    <w:multiLevelType w:val="hybridMultilevel"/>
    <w:tmpl w:val="29085D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78A2BB9"/>
    <w:multiLevelType w:val="hybridMultilevel"/>
    <w:tmpl w:val="1B6C43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EFD5041"/>
    <w:multiLevelType w:val="hybridMultilevel"/>
    <w:tmpl w:val="CF266E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6003A64"/>
    <w:multiLevelType w:val="hybridMultilevel"/>
    <w:tmpl w:val="4DECEBF4"/>
    <w:lvl w:ilvl="0" w:tplc="0F1C1300">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04009646">
    <w:abstractNumId w:val="2"/>
  </w:num>
  <w:num w:numId="2" w16cid:durableId="698824821">
    <w:abstractNumId w:val="5"/>
  </w:num>
  <w:num w:numId="3" w16cid:durableId="285241161">
    <w:abstractNumId w:val="6"/>
  </w:num>
  <w:num w:numId="4" w16cid:durableId="1251163270">
    <w:abstractNumId w:val="4"/>
  </w:num>
  <w:num w:numId="5" w16cid:durableId="1845776105">
    <w:abstractNumId w:val="1"/>
  </w:num>
  <w:num w:numId="6" w16cid:durableId="864564430">
    <w:abstractNumId w:val="0"/>
  </w:num>
  <w:num w:numId="7" w16cid:durableId="849217430">
    <w:abstractNumId w:val="7"/>
  </w:num>
  <w:num w:numId="8" w16cid:durableId="94662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53"/>
    <w:rsid w:val="00002325"/>
    <w:rsid w:val="00012A50"/>
    <w:rsid w:val="00015A3D"/>
    <w:rsid w:val="000229A1"/>
    <w:rsid w:val="00041B5F"/>
    <w:rsid w:val="00044A48"/>
    <w:rsid w:val="0007585C"/>
    <w:rsid w:val="00090F11"/>
    <w:rsid w:val="000958D6"/>
    <w:rsid w:val="000C1BE2"/>
    <w:rsid w:val="000D11F2"/>
    <w:rsid w:val="000E4F68"/>
    <w:rsid w:val="000E5C67"/>
    <w:rsid w:val="000F7BB9"/>
    <w:rsid w:val="00105004"/>
    <w:rsid w:val="00112734"/>
    <w:rsid w:val="0011443E"/>
    <w:rsid w:val="00114720"/>
    <w:rsid w:val="00123C77"/>
    <w:rsid w:val="00147B97"/>
    <w:rsid w:val="001A782E"/>
    <w:rsid w:val="001C72A0"/>
    <w:rsid w:val="001D0259"/>
    <w:rsid w:val="001D71FA"/>
    <w:rsid w:val="00202B0E"/>
    <w:rsid w:val="002116F8"/>
    <w:rsid w:val="00215847"/>
    <w:rsid w:val="002359CD"/>
    <w:rsid w:val="00246BF6"/>
    <w:rsid w:val="00251C32"/>
    <w:rsid w:val="00292471"/>
    <w:rsid w:val="00313351"/>
    <w:rsid w:val="00314EB5"/>
    <w:rsid w:val="00316870"/>
    <w:rsid w:val="00317636"/>
    <w:rsid w:val="00325B0E"/>
    <w:rsid w:val="003379CC"/>
    <w:rsid w:val="0034439D"/>
    <w:rsid w:val="00386147"/>
    <w:rsid w:val="003E3F20"/>
    <w:rsid w:val="003F3791"/>
    <w:rsid w:val="0041242F"/>
    <w:rsid w:val="0043530F"/>
    <w:rsid w:val="00446117"/>
    <w:rsid w:val="00452608"/>
    <w:rsid w:val="00472B15"/>
    <w:rsid w:val="00495F6E"/>
    <w:rsid w:val="00497760"/>
    <w:rsid w:val="004C12E0"/>
    <w:rsid w:val="004C6117"/>
    <w:rsid w:val="004C6B03"/>
    <w:rsid w:val="004C6C7B"/>
    <w:rsid w:val="004D0B6B"/>
    <w:rsid w:val="004F166C"/>
    <w:rsid w:val="004F2726"/>
    <w:rsid w:val="004F3CE9"/>
    <w:rsid w:val="00502D2D"/>
    <w:rsid w:val="005060AE"/>
    <w:rsid w:val="005262BE"/>
    <w:rsid w:val="00532E78"/>
    <w:rsid w:val="005364B8"/>
    <w:rsid w:val="00541318"/>
    <w:rsid w:val="00583E42"/>
    <w:rsid w:val="005A4BA2"/>
    <w:rsid w:val="005A5FDB"/>
    <w:rsid w:val="005C2065"/>
    <w:rsid w:val="005C2808"/>
    <w:rsid w:val="005C3C73"/>
    <w:rsid w:val="005D3337"/>
    <w:rsid w:val="005D4802"/>
    <w:rsid w:val="005D4F5A"/>
    <w:rsid w:val="005E0671"/>
    <w:rsid w:val="005E25C9"/>
    <w:rsid w:val="005F6674"/>
    <w:rsid w:val="00620B5E"/>
    <w:rsid w:val="006249B3"/>
    <w:rsid w:val="006932C7"/>
    <w:rsid w:val="006956FC"/>
    <w:rsid w:val="006B6F4B"/>
    <w:rsid w:val="006D0913"/>
    <w:rsid w:val="006D18EF"/>
    <w:rsid w:val="006E30B8"/>
    <w:rsid w:val="00701FA3"/>
    <w:rsid w:val="00713E9F"/>
    <w:rsid w:val="00724390"/>
    <w:rsid w:val="00725361"/>
    <w:rsid w:val="00725C95"/>
    <w:rsid w:val="00725D90"/>
    <w:rsid w:val="00784009"/>
    <w:rsid w:val="00790570"/>
    <w:rsid w:val="007B4056"/>
    <w:rsid w:val="007B54EB"/>
    <w:rsid w:val="007C1B6B"/>
    <w:rsid w:val="007D339F"/>
    <w:rsid w:val="007D70D1"/>
    <w:rsid w:val="007E0B8D"/>
    <w:rsid w:val="007E64DA"/>
    <w:rsid w:val="0081365F"/>
    <w:rsid w:val="00824A5D"/>
    <w:rsid w:val="00826539"/>
    <w:rsid w:val="008334B0"/>
    <w:rsid w:val="00886DF7"/>
    <w:rsid w:val="008A5EDE"/>
    <w:rsid w:val="008C731A"/>
    <w:rsid w:val="009028AC"/>
    <w:rsid w:val="009172CB"/>
    <w:rsid w:val="00926E60"/>
    <w:rsid w:val="00931433"/>
    <w:rsid w:val="00936DC1"/>
    <w:rsid w:val="00957CB1"/>
    <w:rsid w:val="00963DFD"/>
    <w:rsid w:val="00975E13"/>
    <w:rsid w:val="00977371"/>
    <w:rsid w:val="00980F13"/>
    <w:rsid w:val="009835C7"/>
    <w:rsid w:val="00997B10"/>
    <w:rsid w:val="009A2C55"/>
    <w:rsid w:val="009F1330"/>
    <w:rsid w:val="009F4CBF"/>
    <w:rsid w:val="00A25758"/>
    <w:rsid w:val="00A36DC4"/>
    <w:rsid w:val="00A42053"/>
    <w:rsid w:val="00A4592E"/>
    <w:rsid w:val="00A9102B"/>
    <w:rsid w:val="00A93010"/>
    <w:rsid w:val="00AA0499"/>
    <w:rsid w:val="00AF1844"/>
    <w:rsid w:val="00B11F75"/>
    <w:rsid w:val="00B715C4"/>
    <w:rsid w:val="00B82F2F"/>
    <w:rsid w:val="00B91BD4"/>
    <w:rsid w:val="00BB5E73"/>
    <w:rsid w:val="00BC2203"/>
    <w:rsid w:val="00BD4F9C"/>
    <w:rsid w:val="00BD66D7"/>
    <w:rsid w:val="00BD736B"/>
    <w:rsid w:val="00BE1F53"/>
    <w:rsid w:val="00BE7916"/>
    <w:rsid w:val="00C55095"/>
    <w:rsid w:val="00C94E44"/>
    <w:rsid w:val="00CA0831"/>
    <w:rsid w:val="00CA45CC"/>
    <w:rsid w:val="00CA52E9"/>
    <w:rsid w:val="00CB46BC"/>
    <w:rsid w:val="00CF538D"/>
    <w:rsid w:val="00D0435B"/>
    <w:rsid w:val="00D044E3"/>
    <w:rsid w:val="00D3693E"/>
    <w:rsid w:val="00D42C74"/>
    <w:rsid w:val="00D57119"/>
    <w:rsid w:val="00D574F5"/>
    <w:rsid w:val="00D602DE"/>
    <w:rsid w:val="00D6221F"/>
    <w:rsid w:val="00D623B4"/>
    <w:rsid w:val="00D67419"/>
    <w:rsid w:val="00D74992"/>
    <w:rsid w:val="00DA7BCC"/>
    <w:rsid w:val="00DB5026"/>
    <w:rsid w:val="00DF1502"/>
    <w:rsid w:val="00E135B3"/>
    <w:rsid w:val="00E54CA4"/>
    <w:rsid w:val="00E5644B"/>
    <w:rsid w:val="00E57900"/>
    <w:rsid w:val="00E815F4"/>
    <w:rsid w:val="00EA4C2E"/>
    <w:rsid w:val="00EC6E20"/>
    <w:rsid w:val="00F0782C"/>
    <w:rsid w:val="00F73538"/>
    <w:rsid w:val="00F73AC9"/>
    <w:rsid w:val="00F86054"/>
    <w:rsid w:val="00F964D5"/>
    <w:rsid w:val="00FA483B"/>
    <w:rsid w:val="00FA6E2E"/>
    <w:rsid w:val="00FB1FC2"/>
    <w:rsid w:val="00FB2D21"/>
    <w:rsid w:val="00FC4706"/>
    <w:rsid w:val="00FD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C3C8E"/>
  <w15:docId w15:val="{970CF7F6-CDE4-4DB4-82F2-17C5BBA8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42053"/>
    <w:rPr>
      <w:rFonts w:ascii="Courier New" w:hAnsi="Courier New" w:cs="Courier New"/>
      <w:sz w:val="20"/>
      <w:szCs w:val="20"/>
    </w:rPr>
  </w:style>
  <w:style w:type="character" w:customStyle="1" w:styleId="PlainTextChar">
    <w:name w:val="Plain Text Char"/>
    <w:basedOn w:val="DefaultParagraphFont"/>
    <w:link w:val="PlainText"/>
    <w:rsid w:val="00A42053"/>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4F2726"/>
    <w:rPr>
      <w:rFonts w:ascii="Tahoma" w:hAnsi="Tahoma" w:cs="Tahoma"/>
      <w:sz w:val="16"/>
      <w:szCs w:val="16"/>
    </w:rPr>
  </w:style>
  <w:style w:type="character" w:customStyle="1" w:styleId="BalloonTextChar">
    <w:name w:val="Balloon Text Char"/>
    <w:basedOn w:val="DefaultParagraphFont"/>
    <w:link w:val="BalloonText"/>
    <w:uiPriority w:val="99"/>
    <w:semiHidden/>
    <w:rsid w:val="004F2726"/>
    <w:rPr>
      <w:rFonts w:ascii="Tahoma" w:eastAsia="Times New Roman" w:hAnsi="Tahoma" w:cs="Tahoma"/>
      <w:sz w:val="16"/>
      <w:szCs w:val="16"/>
      <w:lang w:eastAsia="en-GB"/>
    </w:rPr>
  </w:style>
  <w:style w:type="character" w:styleId="Hyperlink">
    <w:name w:val="Hyperlink"/>
    <w:basedOn w:val="DefaultParagraphFont"/>
    <w:uiPriority w:val="99"/>
    <w:unhideWhenUsed/>
    <w:rsid w:val="004F2726"/>
    <w:rPr>
      <w:color w:val="0000FF" w:themeColor="hyperlink"/>
      <w:u w:val="single"/>
    </w:rPr>
  </w:style>
  <w:style w:type="character" w:styleId="CommentReference">
    <w:name w:val="annotation reference"/>
    <w:basedOn w:val="DefaultParagraphFont"/>
    <w:uiPriority w:val="99"/>
    <w:semiHidden/>
    <w:unhideWhenUsed/>
    <w:rsid w:val="00A25758"/>
    <w:rPr>
      <w:sz w:val="16"/>
      <w:szCs w:val="16"/>
    </w:rPr>
  </w:style>
  <w:style w:type="paragraph" w:styleId="CommentText">
    <w:name w:val="annotation text"/>
    <w:basedOn w:val="Normal"/>
    <w:link w:val="CommentTextChar"/>
    <w:uiPriority w:val="99"/>
    <w:unhideWhenUsed/>
    <w:rsid w:val="00A25758"/>
    <w:rPr>
      <w:sz w:val="20"/>
      <w:szCs w:val="20"/>
    </w:rPr>
  </w:style>
  <w:style w:type="character" w:customStyle="1" w:styleId="CommentTextChar">
    <w:name w:val="Comment Text Char"/>
    <w:basedOn w:val="DefaultParagraphFont"/>
    <w:link w:val="CommentText"/>
    <w:uiPriority w:val="99"/>
    <w:rsid w:val="00A2575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5758"/>
    <w:rPr>
      <w:b/>
      <w:bCs/>
    </w:rPr>
  </w:style>
  <w:style w:type="character" w:customStyle="1" w:styleId="CommentSubjectChar">
    <w:name w:val="Comment Subject Char"/>
    <w:basedOn w:val="CommentTextChar"/>
    <w:link w:val="CommentSubject"/>
    <w:uiPriority w:val="99"/>
    <w:semiHidden/>
    <w:rsid w:val="00A25758"/>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72B15"/>
    <w:pPr>
      <w:ind w:left="720"/>
      <w:contextualSpacing/>
    </w:pPr>
  </w:style>
  <w:style w:type="paragraph" w:styleId="Header">
    <w:name w:val="header"/>
    <w:basedOn w:val="Normal"/>
    <w:link w:val="HeaderChar"/>
    <w:uiPriority w:val="99"/>
    <w:unhideWhenUsed/>
    <w:rsid w:val="003379CC"/>
    <w:pPr>
      <w:tabs>
        <w:tab w:val="center" w:pos="4513"/>
        <w:tab w:val="right" w:pos="9026"/>
      </w:tabs>
    </w:pPr>
  </w:style>
  <w:style w:type="character" w:customStyle="1" w:styleId="HeaderChar">
    <w:name w:val="Header Char"/>
    <w:basedOn w:val="DefaultParagraphFont"/>
    <w:link w:val="Header"/>
    <w:uiPriority w:val="99"/>
    <w:rsid w:val="003379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379CC"/>
    <w:pPr>
      <w:tabs>
        <w:tab w:val="center" w:pos="4513"/>
        <w:tab w:val="right" w:pos="9026"/>
      </w:tabs>
    </w:pPr>
  </w:style>
  <w:style w:type="character" w:customStyle="1" w:styleId="FooterChar">
    <w:name w:val="Footer Char"/>
    <w:basedOn w:val="DefaultParagraphFont"/>
    <w:link w:val="Footer"/>
    <w:uiPriority w:val="99"/>
    <w:rsid w:val="003379CC"/>
    <w:rPr>
      <w:rFonts w:ascii="Times New Roman" w:eastAsia="Times New Roman" w:hAnsi="Times New Roman" w:cs="Times New Roman"/>
      <w:sz w:val="24"/>
      <w:szCs w:val="24"/>
      <w:lang w:eastAsia="en-GB"/>
    </w:rPr>
  </w:style>
  <w:style w:type="table" w:styleId="TableGrid">
    <w:name w:val="Table Grid"/>
    <w:basedOn w:val="TableNormal"/>
    <w:uiPriority w:val="39"/>
    <w:rsid w:val="00B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715C4"/>
    <w:pPr>
      <w:autoSpaceDE w:val="0"/>
      <w:autoSpaceDN w:val="0"/>
      <w:adjustRightInd w:val="0"/>
      <w:spacing w:line="241" w:lineRule="atLeast"/>
    </w:pPr>
    <w:rPr>
      <w:rFonts w:ascii="Proxima Nova" w:eastAsiaTheme="minorHAnsi" w:hAnsi="Proxima Nova" w:cstheme="minorBidi"/>
      <w:lang w:eastAsia="en-US"/>
    </w:rPr>
  </w:style>
  <w:style w:type="character" w:customStyle="1" w:styleId="A2">
    <w:name w:val="A2"/>
    <w:uiPriority w:val="99"/>
    <w:rsid w:val="00B715C4"/>
    <w:rPr>
      <w:rFonts w:cs="Proxima Nova"/>
      <w:color w:val="000000"/>
      <w:sz w:val="20"/>
      <w:szCs w:val="20"/>
    </w:rPr>
  </w:style>
  <w:style w:type="character" w:styleId="FollowedHyperlink">
    <w:name w:val="FollowedHyperlink"/>
    <w:basedOn w:val="DefaultParagraphFont"/>
    <w:uiPriority w:val="99"/>
    <w:semiHidden/>
    <w:unhideWhenUsed/>
    <w:rsid w:val="00386147"/>
    <w:rPr>
      <w:color w:val="800080" w:themeColor="followedHyperlink"/>
      <w:u w:val="single"/>
    </w:rPr>
  </w:style>
  <w:style w:type="character" w:styleId="UnresolvedMention">
    <w:name w:val="Unresolved Mention"/>
    <w:basedOn w:val="DefaultParagraphFont"/>
    <w:uiPriority w:val="99"/>
    <w:semiHidden/>
    <w:unhideWhenUsed/>
    <w:rsid w:val="001D71FA"/>
    <w:rPr>
      <w:color w:val="605E5C"/>
      <w:shd w:val="clear" w:color="auto" w:fill="E1DFDD"/>
    </w:rPr>
  </w:style>
  <w:style w:type="paragraph" w:styleId="NormalWeb">
    <w:name w:val="Normal (Web)"/>
    <w:basedOn w:val="Normal"/>
    <w:uiPriority w:val="99"/>
    <w:unhideWhenUsed/>
    <w:rsid w:val="00A4592E"/>
    <w:pPr>
      <w:spacing w:before="100" w:beforeAutospacing="1" w:after="100" w:afterAutospacing="1"/>
    </w:pPr>
  </w:style>
  <w:style w:type="character" w:styleId="Strong">
    <w:name w:val="Strong"/>
    <w:basedOn w:val="DefaultParagraphFont"/>
    <w:uiPriority w:val="22"/>
    <w:qFormat/>
    <w:rsid w:val="00A4592E"/>
    <w:rPr>
      <w:b/>
      <w:bCs/>
    </w:rPr>
  </w:style>
  <w:style w:type="paragraph" w:styleId="Revision">
    <w:name w:val="Revision"/>
    <w:hidden/>
    <w:uiPriority w:val="99"/>
    <w:semiHidden/>
    <w:rsid w:val="005D333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2510">
      <w:bodyDiv w:val="1"/>
      <w:marLeft w:val="0"/>
      <w:marRight w:val="0"/>
      <w:marTop w:val="0"/>
      <w:marBottom w:val="0"/>
      <w:divBdr>
        <w:top w:val="none" w:sz="0" w:space="0" w:color="auto"/>
        <w:left w:val="none" w:sz="0" w:space="0" w:color="auto"/>
        <w:bottom w:val="none" w:sz="0" w:space="0" w:color="auto"/>
        <w:right w:val="none" w:sz="0" w:space="0" w:color="auto"/>
      </w:divBdr>
    </w:div>
    <w:div w:id="256913407">
      <w:bodyDiv w:val="1"/>
      <w:marLeft w:val="0"/>
      <w:marRight w:val="0"/>
      <w:marTop w:val="0"/>
      <w:marBottom w:val="0"/>
      <w:divBdr>
        <w:top w:val="none" w:sz="0" w:space="0" w:color="auto"/>
        <w:left w:val="none" w:sz="0" w:space="0" w:color="auto"/>
        <w:bottom w:val="none" w:sz="0" w:space="0" w:color="auto"/>
        <w:right w:val="none" w:sz="0" w:space="0" w:color="auto"/>
      </w:divBdr>
    </w:div>
    <w:div w:id="645672575">
      <w:bodyDiv w:val="1"/>
      <w:marLeft w:val="0"/>
      <w:marRight w:val="0"/>
      <w:marTop w:val="0"/>
      <w:marBottom w:val="0"/>
      <w:divBdr>
        <w:top w:val="none" w:sz="0" w:space="0" w:color="auto"/>
        <w:left w:val="none" w:sz="0" w:space="0" w:color="auto"/>
        <w:bottom w:val="none" w:sz="0" w:space="0" w:color="auto"/>
        <w:right w:val="none" w:sz="0" w:space="0" w:color="auto"/>
      </w:divBdr>
    </w:div>
    <w:div w:id="775061362">
      <w:bodyDiv w:val="1"/>
      <w:marLeft w:val="0"/>
      <w:marRight w:val="0"/>
      <w:marTop w:val="0"/>
      <w:marBottom w:val="0"/>
      <w:divBdr>
        <w:top w:val="none" w:sz="0" w:space="0" w:color="auto"/>
        <w:left w:val="none" w:sz="0" w:space="0" w:color="auto"/>
        <w:bottom w:val="none" w:sz="0" w:space="0" w:color="auto"/>
        <w:right w:val="none" w:sz="0" w:space="0" w:color="auto"/>
      </w:divBdr>
    </w:div>
    <w:div w:id="17173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verpool.ac.uk/it/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61F2-64F6-40E9-ABC2-F52974B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Vivien Jump</dc:creator>
  <cp:lastModifiedBy>Darnton, Alison</cp:lastModifiedBy>
  <cp:revision>5</cp:revision>
  <cp:lastPrinted>2019-08-19T11:06:00Z</cp:lastPrinted>
  <dcterms:created xsi:type="dcterms:W3CDTF">2024-07-16T14:54:00Z</dcterms:created>
  <dcterms:modified xsi:type="dcterms:W3CDTF">2024-08-02T08:49:00Z</dcterms:modified>
</cp:coreProperties>
</file>