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E0C05" w14:textId="77777777" w:rsidR="00650B2B" w:rsidRDefault="00650B2B" w:rsidP="00650B2B">
      <w:pPr>
        <w:rPr>
          <w:rFonts w:ascii="Arial" w:hAnsi="Arial" w:cs="Arial"/>
          <w:b/>
          <w:bCs/>
          <w:sz w:val="24"/>
          <w:szCs w:val="24"/>
        </w:rPr>
      </w:pPr>
      <w:r>
        <w:rPr>
          <w:rFonts w:ascii="Arial" w:hAnsi="Arial" w:cs="Arial"/>
          <w:b/>
          <w:bCs/>
          <w:sz w:val="24"/>
          <w:szCs w:val="24"/>
          <w:highlight w:val="yellow"/>
        </w:rPr>
        <w:t>Suggested reading list for incoming first year students</w:t>
      </w:r>
    </w:p>
    <w:p w14:paraId="532008B0" w14:textId="77777777" w:rsidR="00650B2B" w:rsidRDefault="00650B2B" w:rsidP="00650B2B">
      <w:pPr>
        <w:spacing w:before="240"/>
        <w:jc w:val="both"/>
        <w:rPr>
          <w:rFonts w:ascii="Arial" w:hAnsi="Arial" w:cs="Arial"/>
          <w:sz w:val="24"/>
          <w:szCs w:val="24"/>
        </w:rPr>
      </w:pPr>
      <w:r>
        <w:rPr>
          <w:rFonts w:ascii="Arial" w:hAnsi="Arial" w:cs="Arial"/>
          <w:sz w:val="24"/>
          <w:szCs w:val="24"/>
        </w:rPr>
        <w:t>Most books are available through Amazon, but a couple have been made available via the University library; the links are provided below, and once you are set up on the University system, you will be able to access them. Happy reading, and we look forward to meeting you when teaching starts.</w:t>
      </w:r>
    </w:p>
    <w:p w14:paraId="0EFA1EDC" w14:textId="77777777" w:rsidR="00650B2B" w:rsidRDefault="00650B2B" w:rsidP="00650B2B">
      <w:pPr>
        <w:spacing w:before="240"/>
        <w:jc w:val="both"/>
        <w:rPr>
          <w:rFonts w:ascii="Arial" w:hAnsi="Arial" w:cs="Arial"/>
          <w:sz w:val="24"/>
          <w:szCs w:val="24"/>
          <w:u w:val="single"/>
        </w:rPr>
      </w:pPr>
      <w:r>
        <w:rPr>
          <w:rFonts w:ascii="Arial" w:hAnsi="Arial" w:cs="Arial"/>
          <w:sz w:val="24"/>
          <w:szCs w:val="24"/>
          <w:u w:val="single"/>
        </w:rPr>
        <w:t>General interest:</w:t>
      </w:r>
    </w:p>
    <w:p w14:paraId="2C7E8603" w14:textId="77777777" w:rsidR="00650B2B" w:rsidRDefault="00650B2B" w:rsidP="00650B2B">
      <w:pPr>
        <w:pStyle w:val="ListParagraph"/>
        <w:numPr>
          <w:ilvl w:val="0"/>
          <w:numId w:val="1"/>
        </w:numPr>
        <w:spacing w:before="240"/>
        <w:rPr>
          <w:rFonts w:ascii="Arial" w:hAnsi="Arial" w:cs="Arial"/>
          <w:sz w:val="24"/>
          <w:szCs w:val="24"/>
        </w:rPr>
      </w:pPr>
      <w:r>
        <w:rPr>
          <w:rFonts w:ascii="Arial" w:hAnsi="Arial" w:cs="Arial"/>
          <w:sz w:val="24"/>
          <w:szCs w:val="24"/>
        </w:rPr>
        <w:t xml:space="preserve">Horizons. A Global History of Science James </w:t>
      </w:r>
      <w:proofErr w:type="spellStart"/>
      <w:r>
        <w:rPr>
          <w:rFonts w:ascii="Arial" w:hAnsi="Arial" w:cs="Arial"/>
          <w:sz w:val="24"/>
          <w:szCs w:val="24"/>
        </w:rPr>
        <w:t>Poskett</w:t>
      </w:r>
      <w:proofErr w:type="spellEnd"/>
      <w:r>
        <w:rPr>
          <w:rFonts w:ascii="Arial" w:hAnsi="Arial" w:cs="Arial"/>
          <w:sz w:val="24"/>
          <w:szCs w:val="24"/>
        </w:rPr>
        <w:t xml:space="preserve"> (</w:t>
      </w:r>
      <w:hyperlink r:id="rId5" w:history="1">
        <w:r>
          <w:rPr>
            <w:rStyle w:val="Hyperlink"/>
            <w:rFonts w:ascii="Arial" w:hAnsi="Arial" w:cs="Arial"/>
            <w:sz w:val="24"/>
            <w:szCs w:val="24"/>
          </w:rPr>
          <w:t>Amazon</w:t>
        </w:r>
      </w:hyperlink>
      <w:r>
        <w:rPr>
          <w:rFonts w:ascii="Arial" w:hAnsi="Arial" w:cs="Arial"/>
          <w:sz w:val="24"/>
          <w:szCs w:val="24"/>
        </w:rPr>
        <w:t>)</w:t>
      </w:r>
    </w:p>
    <w:p w14:paraId="0CE7DB63" w14:textId="77777777" w:rsidR="00650B2B" w:rsidRDefault="00650B2B" w:rsidP="00650B2B">
      <w:pPr>
        <w:pStyle w:val="ListParagraph"/>
        <w:numPr>
          <w:ilvl w:val="0"/>
          <w:numId w:val="1"/>
        </w:numPr>
        <w:spacing w:before="240"/>
        <w:rPr>
          <w:rFonts w:ascii="Arial" w:hAnsi="Arial" w:cs="Arial"/>
          <w:sz w:val="24"/>
          <w:szCs w:val="24"/>
        </w:rPr>
      </w:pPr>
      <w:r>
        <w:rPr>
          <w:rFonts w:ascii="Arial" w:hAnsi="Arial" w:cs="Arial"/>
          <w:sz w:val="24"/>
          <w:szCs w:val="24"/>
        </w:rPr>
        <w:t>The Immortal Life of Henrietta Lacks – Rebecca Skloot (</w:t>
      </w:r>
      <w:hyperlink r:id="rId6" w:history="1">
        <w:r>
          <w:rPr>
            <w:rStyle w:val="Hyperlink"/>
            <w:rFonts w:ascii="Arial" w:hAnsi="Arial" w:cs="Arial"/>
            <w:sz w:val="24"/>
            <w:szCs w:val="24"/>
          </w:rPr>
          <w:t>Amazon</w:t>
        </w:r>
      </w:hyperlink>
      <w:r>
        <w:rPr>
          <w:rFonts w:ascii="Arial" w:hAnsi="Arial" w:cs="Arial"/>
          <w:sz w:val="24"/>
          <w:szCs w:val="24"/>
        </w:rPr>
        <w:t>)</w:t>
      </w:r>
    </w:p>
    <w:p w14:paraId="35D82494" w14:textId="77777777" w:rsidR="00650B2B" w:rsidRDefault="00650B2B" w:rsidP="00650B2B">
      <w:pPr>
        <w:pStyle w:val="ListParagraph"/>
        <w:numPr>
          <w:ilvl w:val="0"/>
          <w:numId w:val="1"/>
        </w:numPr>
        <w:spacing w:before="240"/>
        <w:rPr>
          <w:rFonts w:ascii="Arial" w:hAnsi="Arial" w:cs="Arial"/>
          <w:sz w:val="24"/>
          <w:szCs w:val="24"/>
        </w:rPr>
      </w:pPr>
      <w:r>
        <w:rPr>
          <w:rFonts w:ascii="Arial" w:hAnsi="Arial" w:cs="Arial"/>
          <w:sz w:val="24"/>
          <w:szCs w:val="24"/>
        </w:rPr>
        <w:t>The Panda’s Thumb: More Reflections in Natural History  – Stephen Jay Gould (</w:t>
      </w:r>
      <w:hyperlink r:id="rId7" w:history="1">
        <w:r>
          <w:rPr>
            <w:rStyle w:val="Hyperlink"/>
            <w:rFonts w:ascii="Arial" w:hAnsi="Arial" w:cs="Arial"/>
            <w:sz w:val="24"/>
            <w:szCs w:val="24"/>
          </w:rPr>
          <w:t>Amazon</w:t>
        </w:r>
      </w:hyperlink>
      <w:r>
        <w:rPr>
          <w:rFonts w:ascii="Arial" w:hAnsi="Arial" w:cs="Arial"/>
          <w:sz w:val="24"/>
          <w:szCs w:val="24"/>
        </w:rPr>
        <w:t>)</w:t>
      </w:r>
    </w:p>
    <w:p w14:paraId="400023C6" w14:textId="77777777" w:rsidR="00650B2B" w:rsidRDefault="00650B2B" w:rsidP="00650B2B">
      <w:pPr>
        <w:pStyle w:val="ListParagraph"/>
        <w:numPr>
          <w:ilvl w:val="0"/>
          <w:numId w:val="1"/>
        </w:numPr>
        <w:rPr>
          <w:rFonts w:ascii="Arial" w:hAnsi="Arial" w:cs="Arial"/>
          <w:sz w:val="24"/>
          <w:szCs w:val="24"/>
        </w:rPr>
      </w:pPr>
      <w:r>
        <w:rPr>
          <w:rFonts w:ascii="Arial" w:hAnsi="Arial" w:cs="Arial"/>
          <w:sz w:val="24"/>
          <w:szCs w:val="24"/>
        </w:rPr>
        <w:t>The Strange Case of the Spotted Mice: and Other Classic Essays on Science – Peter Medawar (</w:t>
      </w:r>
      <w:hyperlink r:id="rId8" w:history="1">
        <w:r>
          <w:rPr>
            <w:rStyle w:val="Hyperlink"/>
            <w:rFonts w:ascii="Arial" w:hAnsi="Arial" w:cs="Arial"/>
            <w:sz w:val="24"/>
            <w:szCs w:val="24"/>
          </w:rPr>
          <w:t>Amazon</w:t>
        </w:r>
      </w:hyperlink>
      <w:r>
        <w:rPr>
          <w:rFonts w:ascii="Arial" w:hAnsi="Arial" w:cs="Arial"/>
          <w:sz w:val="24"/>
          <w:szCs w:val="24"/>
        </w:rPr>
        <w:t>)</w:t>
      </w:r>
    </w:p>
    <w:p w14:paraId="60692CE2" w14:textId="77777777" w:rsidR="00650B2B" w:rsidRDefault="00650B2B" w:rsidP="00650B2B">
      <w:pPr>
        <w:pStyle w:val="ListParagraph"/>
        <w:numPr>
          <w:ilvl w:val="0"/>
          <w:numId w:val="1"/>
        </w:numPr>
        <w:rPr>
          <w:rFonts w:ascii="Arial" w:hAnsi="Arial" w:cs="Arial"/>
          <w:sz w:val="24"/>
          <w:szCs w:val="24"/>
        </w:rPr>
      </w:pPr>
      <w:proofErr w:type="spellStart"/>
      <w:r>
        <w:rPr>
          <w:rFonts w:ascii="Arial" w:hAnsi="Arial" w:cs="Arial"/>
          <w:sz w:val="24"/>
          <w:szCs w:val="24"/>
        </w:rPr>
        <w:t>Regenesis</w:t>
      </w:r>
      <w:proofErr w:type="spellEnd"/>
      <w:r>
        <w:rPr>
          <w:rFonts w:ascii="Arial" w:hAnsi="Arial" w:cs="Arial"/>
          <w:sz w:val="24"/>
          <w:szCs w:val="24"/>
        </w:rPr>
        <w:t xml:space="preserve"> – George Church and Ed Regis (</w:t>
      </w:r>
      <w:hyperlink r:id="rId9" w:history="1">
        <w:r>
          <w:rPr>
            <w:rStyle w:val="Hyperlink"/>
            <w:rFonts w:ascii="Arial" w:hAnsi="Arial" w:cs="Arial"/>
            <w:sz w:val="24"/>
            <w:szCs w:val="24"/>
          </w:rPr>
          <w:t>Amazon</w:t>
        </w:r>
      </w:hyperlink>
      <w:r>
        <w:rPr>
          <w:rFonts w:ascii="Arial" w:hAnsi="Arial" w:cs="Arial"/>
          <w:sz w:val="24"/>
          <w:szCs w:val="24"/>
        </w:rPr>
        <w:t xml:space="preserve">) </w:t>
      </w:r>
    </w:p>
    <w:p w14:paraId="3DEBBEA8" w14:textId="77777777" w:rsidR="00650B2B" w:rsidRDefault="00650B2B" w:rsidP="00650B2B">
      <w:pPr>
        <w:pStyle w:val="ListParagraph"/>
        <w:numPr>
          <w:ilvl w:val="0"/>
          <w:numId w:val="1"/>
        </w:numPr>
        <w:rPr>
          <w:rFonts w:ascii="Arial" w:hAnsi="Arial" w:cs="Arial"/>
          <w:sz w:val="24"/>
          <w:szCs w:val="24"/>
        </w:rPr>
      </w:pPr>
      <w:r>
        <w:rPr>
          <w:rFonts w:ascii="Arial" w:hAnsi="Arial" w:cs="Arial"/>
          <w:sz w:val="24"/>
          <w:szCs w:val="24"/>
        </w:rPr>
        <w:t>Inferior – Angela Saini (</w:t>
      </w:r>
      <w:hyperlink r:id="rId10" w:history="1">
        <w:r>
          <w:rPr>
            <w:rStyle w:val="Hyperlink"/>
            <w:rFonts w:ascii="Arial" w:hAnsi="Arial" w:cs="Arial"/>
            <w:sz w:val="24"/>
            <w:szCs w:val="24"/>
          </w:rPr>
          <w:t>Amazon</w:t>
        </w:r>
      </w:hyperlink>
      <w:r>
        <w:rPr>
          <w:rFonts w:ascii="Arial" w:hAnsi="Arial" w:cs="Arial"/>
          <w:sz w:val="24"/>
          <w:szCs w:val="24"/>
        </w:rPr>
        <w:t xml:space="preserve">) </w:t>
      </w:r>
    </w:p>
    <w:p w14:paraId="17FE03BB" w14:textId="77777777" w:rsidR="00650B2B" w:rsidRDefault="00650B2B" w:rsidP="00650B2B">
      <w:pPr>
        <w:pStyle w:val="ListParagraph"/>
        <w:numPr>
          <w:ilvl w:val="0"/>
          <w:numId w:val="1"/>
        </w:numPr>
        <w:rPr>
          <w:rFonts w:ascii="Arial" w:hAnsi="Arial" w:cs="Arial"/>
          <w:sz w:val="24"/>
          <w:szCs w:val="24"/>
        </w:rPr>
      </w:pPr>
      <w:r>
        <w:rPr>
          <w:rFonts w:ascii="Arial" w:hAnsi="Arial" w:cs="Arial"/>
          <w:sz w:val="24"/>
          <w:szCs w:val="24"/>
        </w:rPr>
        <w:t>Superior – Angela Saini (</w:t>
      </w:r>
      <w:hyperlink r:id="rId11" w:history="1">
        <w:r>
          <w:rPr>
            <w:rStyle w:val="Hyperlink"/>
            <w:rFonts w:ascii="Arial" w:hAnsi="Arial" w:cs="Arial"/>
            <w:sz w:val="24"/>
            <w:szCs w:val="24"/>
          </w:rPr>
          <w:t>Amazon</w:t>
        </w:r>
      </w:hyperlink>
      <w:r>
        <w:rPr>
          <w:rFonts w:ascii="Arial" w:hAnsi="Arial" w:cs="Arial"/>
          <w:sz w:val="24"/>
          <w:szCs w:val="24"/>
        </w:rPr>
        <w:t xml:space="preserve">) </w:t>
      </w:r>
    </w:p>
    <w:p w14:paraId="06E1E877" w14:textId="77777777" w:rsidR="00650B2B" w:rsidRDefault="00650B2B" w:rsidP="00650B2B">
      <w:pPr>
        <w:pStyle w:val="ListParagraph"/>
        <w:numPr>
          <w:ilvl w:val="0"/>
          <w:numId w:val="1"/>
        </w:numPr>
        <w:rPr>
          <w:rFonts w:ascii="Arial" w:hAnsi="Arial" w:cs="Arial"/>
          <w:sz w:val="24"/>
          <w:szCs w:val="24"/>
        </w:rPr>
      </w:pPr>
      <w:r>
        <w:rPr>
          <w:rFonts w:ascii="Arial" w:eastAsia="Calibri" w:hAnsi="Arial" w:cs="Arial"/>
          <w:sz w:val="24"/>
          <w:szCs w:val="24"/>
        </w:rPr>
        <w:t xml:space="preserve">Why Big Fierce Animals are Rare - Paul </w:t>
      </w:r>
      <w:proofErr w:type="spellStart"/>
      <w:r>
        <w:rPr>
          <w:rFonts w:ascii="Arial" w:eastAsia="Calibri" w:hAnsi="Arial" w:cs="Arial"/>
          <w:sz w:val="24"/>
          <w:szCs w:val="24"/>
        </w:rPr>
        <w:t>Colinvaux</w:t>
      </w:r>
      <w:proofErr w:type="spellEnd"/>
      <w:r>
        <w:rPr>
          <w:rFonts w:ascii="Arial" w:eastAsia="Calibri" w:hAnsi="Arial" w:cs="Arial"/>
          <w:sz w:val="24"/>
          <w:szCs w:val="24"/>
        </w:rPr>
        <w:t xml:space="preserve"> (</w:t>
      </w:r>
      <w:hyperlink r:id="rId12" w:history="1">
        <w:r>
          <w:rPr>
            <w:rStyle w:val="Hyperlink"/>
            <w:rFonts w:ascii="Arial" w:eastAsia="Calibri" w:hAnsi="Arial" w:cs="Arial"/>
            <w:sz w:val="24"/>
            <w:szCs w:val="24"/>
          </w:rPr>
          <w:t>Amazon</w:t>
        </w:r>
      </w:hyperlink>
      <w:r>
        <w:rPr>
          <w:rStyle w:val="Hyperlink"/>
          <w:rFonts w:ascii="Arial" w:eastAsia="Calibri" w:hAnsi="Arial" w:cs="Arial"/>
          <w:sz w:val="24"/>
          <w:szCs w:val="24"/>
        </w:rPr>
        <w:t>)</w:t>
      </w:r>
    </w:p>
    <w:p w14:paraId="239FD44E" w14:textId="77777777" w:rsidR="00650B2B" w:rsidRDefault="00650B2B" w:rsidP="00650B2B">
      <w:pPr>
        <w:pStyle w:val="ListParagraph"/>
        <w:numPr>
          <w:ilvl w:val="0"/>
          <w:numId w:val="1"/>
        </w:numPr>
        <w:rPr>
          <w:rFonts w:ascii="Arial" w:hAnsi="Arial" w:cs="Arial"/>
          <w:sz w:val="24"/>
          <w:szCs w:val="24"/>
        </w:rPr>
      </w:pPr>
      <w:r>
        <w:rPr>
          <w:rFonts w:ascii="Arial" w:eastAsia="Calibri" w:hAnsi="Arial" w:cs="Arial"/>
          <w:sz w:val="24"/>
          <w:szCs w:val="24"/>
        </w:rPr>
        <w:t>How the Zebra got its Stripes - Leo Grasset (</w:t>
      </w:r>
      <w:hyperlink r:id="rId13" w:history="1">
        <w:r>
          <w:rPr>
            <w:rStyle w:val="Hyperlink"/>
            <w:rFonts w:ascii="Arial" w:eastAsia="Calibri" w:hAnsi="Arial" w:cs="Arial"/>
            <w:sz w:val="24"/>
            <w:szCs w:val="24"/>
          </w:rPr>
          <w:t>Amazon</w:t>
        </w:r>
      </w:hyperlink>
      <w:r>
        <w:rPr>
          <w:rStyle w:val="Hyperlink"/>
          <w:rFonts w:ascii="Arial" w:eastAsia="Calibri" w:hAnsi="Arial" w:cs="Arial"/>
          <w:sz w:val="24"/>
          <w:szCs w:val="24"/>
        </w:rPr>
        <w:t>)</w:t>
      </w:r>
    </w:p>
    <w:p w14:paraId="45A07B38" w14:textId="77777777" w:rsidR="00650B2B" w:rsidRDefault="00650B2B" w:rsidP="00650B2B">
      <w:pPr>
        <w:spacing w:before="240"/>
        <w:ind w:left="360"/>
        <w:rPr>
          <w:rFonts w:ascii="Arial" w:hAnsi="Arial" w:cs="Arial"/>
          <w:sz w:val="24"/>
          <w:szCs w:val="24"/>
        </w:rPr>
      </w:pPr>
    </w:p>
    <w:p w14:paraId="38A3E6BD" w14:textId="77777777" w:rsidR="00650B2B" w:rsidRDefault="00650B2B" w:rsidP="00650B2B">
      <w:pPr>
        <w:spacing w:before="240"/>
        <w:ind w:left="360"/>
        <w:rPr>
          <w:rFonts w:ascii="Arial" w:hAnsi="Arial" w:cs="Arial"/>
          <w:sz w:val="24"/>
          <w:szCs w:val="24"/>
          <w:u w:val="single"/>
        </w:rPr>
      </w:pPr>
      <w:r>
        <w:rPr>
          <w:rFonts w:ascii="Arial" w:hAnsi="Arial" w:cs="Arial"/>
          <w:sz w:val="24"/>
          <w:szCs w:val="24"/>
          <w:u w:val="single"/>
        </w:rPr>
        <w:t>Of particular interest to specific programmes:</w:t>
      </w:r>
    </w:p>
    <w:p w14:paraId="02D7C0DF" w14:textId="77777777" w:rsidR="00650B2B" w:rsidRDefault="00650B2B" w:rsidP="00650B2B">
      <w:pPr>
        <w:pStyle w:val="ListParagraph"/>
        <w:spacing w:before="240"/>
        <w:rPr>
          <w:rFonts w:ascii="Arial" w:hAnsi="Arial" w:cs="Arial"/>
          <w:sz w:val="24"/>
          <w:szCs w:val="24"/>
        </w:rPr>
      </w:pPr>
    </w:p>
    <w:p w14:paraId="2A0EE72E" w14:textId="77777777" w:rsidR="00650B2B" w:rsidRDefault="00650B2B" w:rsidP="00650B2B">
      <w:pPr>
        <w:pStyle w:val="ListParagraph"/>
        <w:numPr>
          <w:ilvl w:val="0"/>
          <w:numId w:val="1"/>
        </w:numPr>
        <w:spacing w:before="240"/>
        <w:rPr>
          <w:rFonts w:ascii="Arial" w:hAnsi="Arial" w:cs="Arial"/>
          <w:sz w:val="24"/>
          <w:szCs w:val="24"/>
        </w:rPr>
      </w:pPr>
      <w:r>
        <w:rPr>
          <w:rFonts w:ascii="Arial" w:hAnsi="Arial" w:cs="Arial"/>
          <w:sz w:val="24"/>
          <w:szCs w:val="24"/>
        </w:rPr>
        <w:t>The Chemistry of Life – Steven Rose (</w:t>
      </w:r>
      <w:hyperlink r:id="rId14" w:history="1">
        <w:r>
          <w:rPr>
            <w:rStyle w:val="Hyperlink"/>
            <w:rFonts w:ascii="Arial" w:hAnsi="Arial" w:cs="Arial"/>
            <w:sz w:val="24"/>
            <w:szCs w:val="24"/>
          </w:rPr>
          <w:t>Amazon</w:t>
        </w:r>
      </w:hyperlink>
      <w:r>
        <w:rPr>
          <w:rFonts w:ascii="Arial" w:hAnsi="Arial" w:cs="Arial"/>
          <w:sz w:val="24"/>
          <w:szCs w:val="24"/>
        </w:rPr>
        <w:t>) (Biochemistry, Biomedical Science, Pharmacology)</w:t>
      </w:r>
    </w:p>
    <w:p w14:paraId="18C7A416" w14:textId="77777777" w:rsidR="00650B2B" w:rsidRDefault="00650B2B" w:rsidP="00650B2B">
      <w:pPr>
        <w:pStyle w:val="ListParagraph"/>
        <w:numPr>
          <w:ilvl w:val="0"/>
          <w:numId w:val="1"/>
        </w:numPr>
        <w:spacing w:before="240"/>
        <w:rPr>
          <w:rFonts w:ascii="Arial" w:hAnsi="Arial" w:cs="Arial"/>
          <w:sz w:val="24"/>
          <w:szCs w:val="24"/>
        </w:rPr>
      </w:pPr>
      <w:r>
        <w:rPr>
          <w:rFonts w:ascii="Arial" w:hAnsi="Arial" w:cs="Arial"/>
          <w:sz w:val="24"/>
          <w:szCs w:val="24"/>
        </w:rPr>
        <w:t>The Vital Question – Nick Lane (</w:t>
      </w:r>
      <w:hyperlink r:id="rId15" w:history="1">
        <w:r>
          <w:rPr>
            <w:rStyle w:val="Hyperlink"/>
            <w:rFonts w:ascii="Arial" w:hAnsi="Arial" w:cs="Arial"/>
            <w:sz w:val="24"/>
            <w:szCs w:val="24"/>
          </w:rPr>
          <w:t>E-book available via the University Library</w:t>
        </w:r>
      </w:hyperlink>
      <w:r>
        <w:rPr>
          <w:rFonts w:ascii="Arial" w:hAnsi="Arial" w:cs="Arial"/>
          <w:sz w:val="24"/>
          <w:szCs w:val="24"/>
        </w:rPr>
        <w:t>) (Biochemistry)</w:t>
      </w:r>
    </w:p>
    <w:p w14:paraId="3DEE9857" w14:textId="77777777" w:rsidR="00650B2B" w:rsidRDefault="00650B2B" w:rsidP="00650B2B">
      <w:pPr>
        <w:pStyle w:val="ListParagraph"/>
        <w:numPr>
          <w:ilvl w:val="0"/>
          <w:numId w:val="1"/>
        </w:numPr>
        <w:rPr>
          <w:rFonts w:ascii="Arial" w:hAnsi="Arial" w:cs="Arial"/>
          <w:sz w:val="24"/>
          <w:szCs w:val="24"/>
        </w:rPr>
      </w:pPr>
      <w:r>
        <w:rPr>
          <w:rFonts w:ascii="Arial" w:hAnsi="Arial" w:cs="Arial"/>
          <w:sz w:val="24"/>
          <w:szCs w:val="24"/>
        </w:rPr>
        <w:t>I Contain Multitudes : The Microbes Within Us and a Grander View of Life  - Ed Yong (</w:t>
      </w:r>
      <w:hyperlink r:id="rId16" w:history="1">
        <w:r>
          <w:rPr>
            <w:rStyle w:val="Hyperlink"/>
            <w:rFonts w:ascii="Arial" w:hAnsi="Arial" w:cs="Arial"/>
            <w:sz w:val="24"/>
            <w:szCs w:val="24"/>
          </w:rPr>
          <w:t>Amazon</w:t>
        </w:r>
      </w:hyperlink>
      <w:r>
        <w:rPr>
          <w:rStyle w:val="Hyperlink"/>
          <w:rFonts w:ascii="Arial" w:hAnsi="Arial" w:cs="Arial"/>
          <w:sz w:val="24"/>
          <w:szCs w:val="24"/>
        </w:rPr>
        <w:t>)</w:t>
      </w:r>
      <w:r>
        <w:rPr>
          <w:rFonts w:ascii="Arial" w:hAnsi="Arial" w:cs="Arial"/>
          <w:sz w:val="24"/>
          <w:szCs w:val="24"/>
        </w:rPr>
        <w:t xml:space="preserve"> (Microbiology)</w:t>
      </w:r>
    </w:p>
    <w:p w14:paraId="05570BDD" w14:textId="77777777" w:rsidR="00650B2B" w:rsidRDefault="00650B2B" w:rsidP="00650B2B">
      <w:pPr>
        <w:pStyle w:val="ListParagraph"/>
        <w:numPr>
          <w:ilvl w:val="0"/>
          <w:numId w:val="1"/>
        </w:numPr>
        <w:rPr>
          <w:rFonts w:ascii="Arial" w:eastAsia="Calibri" w:hAnsi="Arial" w:cs="Arial"/>
          <w:sz w:val="24"/>
          <w:szCs w:val="24"/>
        </w:rPr>
      </w:pPr>
      <w:r>
        <w:rPr>
          <w:rFonts w:ascii="Arial" w:eastAsia="Calibri" w:hAnsi="Arial" w:cs="Arial"/>
          <w:sz w:val="24"/>
          <w:szCs w:val="24"/>
        </w:rPr>
        <w:t>All That Remains: A Life in Death - Sue Black (</w:t>
      </w:r>
      <w:hyperlink r:id="rId17" w:history="1">
        <w:r>
          <w:rPr>
            <w:rStyle w:val="Hyperlink"/>
            <w:rFonts w:ascii="Arial" w:eastAsia="Calibri" w:hAnsi="Arial" w:cs="Arial"/>
            <w:sz w:val="24"/>
            <w:szCs w:val="24"/>
          </w:rPr>
          <w:t>Amazon</w:t>
        </w:r>
      </w:hyperlink>
      <w:r>
        <w:rPr>
          <w:rStyle w:val="Hyperlink"/>
          <w:rFonts w:ascii="Arial" w:eastAsia="Calibri" w:hAnsi="Arial" w:cs="Arial"/>
          <w:sz w:val="24"/>
          <w:szCs w:val="24"/>
        </w:rPr>
        <w:t xml:space="preserve">) </w:t>
      </w:r>
      <w:r>
        <w:rPr>
          <w:rFonts w:ascii="Arial" w:eastAsia="Calibri" w:hAnsi="Arial" w:cs="Arial"/>
          <w:sz w:val="24"/>
          <w:szCs w:val="24"/>
        </w:rPr>
        <w:t xml:space="preserve">(Anatomy) </w:t>
      </w:r>
    </w:p>
    <w:p w14:paraId="776ED0FC" w14:textId="77777777" w:rsidR="00650B2B" w:rsidRDefault="00650B2B" w:rsidP="00650B2B">
      <w:pPr>
        <w:pStyle w:val="ListParagraph"/>
        <w:numPr>
          <w:ilvl w:val="0"/>
          <w:numId w:val="1"/>
        </w:numPr>
        <w:rPr>
          <w:rFonts w:ascii="Arial" w:eastAsia="Calibri" w:hAnsi="Arial" w:cs="Arial"/>
          <w:sz w:val="24"/>
          <w:szCs w:val="24"/>
        </w:rPr>
      </w:pPr>
      <w:r>
        <w:rPr>
          <w:rFonts w:ascii="Arial" w:eastAsia="Calibri" w:hAnsi="Arial" w:cs="Arial"/>
          <w:sz w:val="24"/>
          <w:szCs w:val="24"/>
        </w:rPr>
        <w:t>Ancestors in our Genome - Eugene Harris (</w:t>
      </w:r>
      <w:hyperlink r:id="rId18" w:history="1">
        <w:r>
          <w:rPr>
            <w:rStyle w:val="Hyperlink"/>
            <w:rFonts w:ascii="Arial" w:eastAsia="Calibri" w:hAnsi="Arial" w:cs="Arial"/>
            <w:sz w:val="24"/>
            <w:szCs w:val="24"/>
          </w:rPr>
          <w:t>Amazon</w:t>
        </w:r>
      </w:hyperlink>
      <w:r>
        <w:rPr>
          <w:rStyle w:val="Hyperlink"/>
          <w:rFonts w:ascii="Arial" w:eastAsia="Calibri" w:hAnsi="Arial" w:cs="Arial"/>
          <w:sz w:val="24"/>
          <w:szCs w:val="24"/>
        </w:rPr>
        <w:t>)</w:t>
      </w:r>
      <w:r>
        <w:rPr>
          <w:rFonts w:ascii="Arial" w:eastAsia="Calibri" w:hAnsi="Arial" w:cs="Arial"/>
          <w:sz w:val="24"/>
          <w:szCs w:val="24"/>
        </w:rPr>
        <w:t xml:space="preserve"> (Anatomy)</w:t>
      </w:r>
    </w:p>
    <w:p w14:paraId="71543A1F" w14:textId="77777777" w:rsidR="00650B2B" w:rsidRDefault="00650B2B" w:rsidP="00650B2B">
      <w:pPr>
        <w:pStyle w:val="ListParagraph"/>
        <w:numPr>
          <w:ilvl w:val="0"/>
          <w:numId w:val="1"/>
        </w:numPr>
        <w:rPr>
          <w:rFonts w:ascii="Arial" w:hAnsi="Arial" w:cs="Arial"/>
          <w:sz w:val="24"/>
          <w:szCs w:val="24"/>
        </w:rPr>
      </w:pPr>
      <w:r>
        <w:rPr>
          <w:rFonts w:ascii="Arial" w:eastAsia="Calibri" w:hAnsi="Arial" w:cs="Arial"/>
          <w:sz w:val="24"/>
          <w:szCs w:val="24"/>
        </w:rPr>
        <w:t>Life Unfolding - Jamie Davies (</w:t>
      </w:r>
      <w:hyperlink r:id="rId19" w:history="1">
        <w:r>
          <w:rPr>
            <w:rStyle w:val="Hyperlink"/>
            <w:rFonts w:ascii="Arial" w:eastAsia="Calibri" w:hAnsi="Arial" w:cs="Arial"/>
            <w:sz w:val="24"/>
            <w:szCs w:val="24"/>
          </w:rPr>
          <w:t>E-book available via the University Library</w:t>
        </w:r>
      </w:hyperlink>
      <w:r>
        <w:rPr>
          <w:rFonts w:ascii="Arial" w:eastAsia="Calibri" w:hAnsi="Arial" w:cs="Arial"/>
          <w:sz w:val="24"/>
          <w:szCs w:val="24"/>
        </w:rPr>
        <w:t xml:space="preserve">) </w:t>
      </w:r>
      <w:r>
        <w:rPr>
          <w:rFonts w:ascii="Arial" w:hAnsi="Arial" w:cs="Arial"/>
          <w:sz w:val="24"/>
          <w:szCs w:val="24"/>
        </w:rPr>
        <w:t>(Anatomy)</w:t>
      </w:r>
    </w:p>
    <w:p w14:paraId="4746AABA" w14:textId="77777777" w:rsidR="00650B2B" w:rsidRDefault="00650B2B" w:rsidP="00650B2B">
      <w:pPr>
        <w:pStyle w:val="ListParagraph"/>
        <w:numPr>
          <w:ilvl w:val="0"/>
          <w:numId w:val="1"/>
        </w:numPr>
        <w:rPr>
          <w:rFonts w:ascii="Arial" w:hAnsi="Arial" w:cs="Arial"/>
          <w:sz w:val="24"/>
          <w:szCs w:val="24"/>
        </w:rPr>
      </w:pPr>
      <w:r>
        <w:rPr>
          <w:rFonts w:ascii="Arial" w:hAnsi="Arial" w:cs="Arial"/>
          <w:sz w:val="24"/>
          <w:szCs w:val="24"/>
        </w:rPr>
        <w:t>Dr Tatiana’s Advice to All Creation – Olivia Judson (</w:t>
      </w:r>
      <w:hyperlink r:id="rId20" w:history="1">
        <w:r>
          <w:rPr>
            <w:rStyle w:val="Hyperlink"/>
            <w:rFonts w:ascii="Arial" w:hAnsi="Arial" w:cs="Arial"/>
            <w:sz w:val="24"/>
            <w:szCs w:val="24"/>
          </w:rPr>
          <w:t>Amazon</w:t>
        </w:r>
      </w:hyperlink>
      <w:r>
        <w:rPr>
          <w:rFonts w:ascii="Arial" w:hAnsi="Arial" w:cs="Arial"/>
          <w:sz w:val="24"/>
          <w:szCs w:val="24"/>
        </w:rPr>
        <w:t>) (Zoology)</w:t>
      </w:r>
    </w:p>
    <w:p w14:paraId="7D1077F6" w14:textId="77777777" w:rsidR="00650B2B" w:rsidRDefault="00650B2B" w:rsidP="00650B2B">
      <w:pPr>
        <w:pStyle w:val="ListParagraph"/>
        <w:numPr>
          <w:ilvl w:val="0"/>
          <w:numId w:val="1"/>
        </w:numPr>
        <w:rPr>
          <w:rFonts w:ascii="Arial" w:eastAsia="Calibri" w:hAnsi="Arial" w:cs="Arial"/>
          <w:sz w:val="24"/>
          <w:szCs w:val="24"/>
        </w:rPr>
      </w:pPr>
      <w:r>
        <w:rPr>
          <w:rFonts w:ascii="Arial" w:hAnsi="Arial" w:cs="Arial"/>
          <w:sz w:val="24"/>
          <w:szCs w:val="24"/>
        </w:rPr>
        <w:t>The Red Queen – Matt Ridley (</w:t>
      </w:r>
      <w:hyperlink r:id="rId21" w:history="1">
        <w:r>
          <w:rPr>
            <w:rStyle w:val="Hyperlink"/>
            <w:rFonts w:ascii="Arial" w:hAnsi="Arial" w:cs="Arial"/>
            <w:sz w:val="24"/>
            <w:szCs w:val="24"/>
          </w:rPr>
          <w:t>Amazon</w:t>
        </w:r>
      </w:hyperlink>
      <w:r>
        <w:rPr>
          <w:rFonts w:ascii="Arial" w:hAnsi="Arial" w:cs="Arial"/>
          <w:sz w:val="24"/>
          <w:szCs w:val="24"/>
        </w:rPr>
        <w:t>) (Zoology)</w:t>
      </w:r>
    </w:p>
    <w:p w14:paraId="1C805EAB" w14:textId="77777777" w:rsidR="005355CE" w:rsidRDefault="005355CE"/>
    <w:sectPr w:rsidR="00535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874CA"/>
    <w:multiLevelType w:val="hybridMultilevel"/>
    <w:tmpl w:val="69DCB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940694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2B"/>
    <w:rsid w:val="005355CE"/>
    <w:rsid w:val="00643825"/>
    <w:rsid w:val="00650B2B"/>
    <w:rsid w:val="0080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1939"/>
  <w15:chartTrackingRefBased/>
  <w15:docId w15:val="{96665D6E-7B14-4B5D-A9D3-78AF2E1B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2B"/>
    <w:pPr>
      <w:spacing w:line="256" w:lineRule="auto"/>
    </w:pPr>
    <w:rPr>
      <w:kern w:val="0"/>
      <w14:ligatures w14:val="none"/>
    </w:rPr>
  </w:style>
  <w:style w:type="paragraph" w:styleId="Heading1">
    <w:name w:val="heading 1"/>
    <w:basedOn w:val="Normal"/>
    <w:next w:val="Normal"/>
    <w:link w:val="Heading1Char"/>
    <w:uiPriority w:val="9"/>
    <w:qFormat/>
    <w:rsid w:val="0065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B2B"/>
    <w:rPr>
      <w:rFonts w:eastAsiaTheme="majorEastAsia" w:cstheme="majorBidi"/>
      <w:color w:val="272727" w:themeColor="text1" w:themeTint="D8"/>
    </w:rPr>
  </w:style>
  <w:style w:type="paragraph" w:styleId="Title">
    <w:name w:val="Title"/>
    <w:basedOn w:val="Normal"/>
    <w:next w:val="Normal"/>
    <w:link w:val="TitleChar"/>
    <w:uiPriority w:val="10"/>
    <w:qFormat/>
    <w:rsid w:val="00650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B2B"/>
    <w:pPr>
      <w:spacing w:before="160"/>
      <w:jc w:val="center"/>
    </w:pPr>
    <w:rPr>
      <w:i/>
      <w:iCs/>
      <w:color w:val="404040" w:themeColor="text1" w:themeTint="BF"/>
    </w:rPr>
  </w:style>
  <w:style w:type="character" w:customStyle="1" w:styleId="QuoteChar">
    <w:name w:val="Quote Char"/>
    <w:basedOn w:val="DefaultParagraphFont"/>
    <w:link w:val="Quote"/>
    <w:uiPriority w:val="29"/>
    <w:rsid w:val="00650B2B"/>
    <w:rPr>
      <w:i/>
      <w:iCs/>
      <w:color w:val="404040" w:themeColor="text1" w:themeTint="BF"/>
    </w:rPr>
  </w:style>
  <w:style w:type="paragraph" w:styleId="ListParagraph">
    <w:name w:val="List Paragraph"/>
    <w:basedOn w:val="Normal"/>
    <w:uiPriority w:val="34"/>
    <w:qFormat/>
    <w:rsid w:val="00650B2B"/>
    <w:pPr>
      <w:ind w:left="720"/>
      <w:contextualSpacing/>
    </w:pPr>
  </w:style>
  <w:style w:type="character" w:styleId="IntenseEmphasis">
    <w:name w:val="Intense Emphasis"/>
    <w:basedOn w:val="DefaultParagraphFont"/>
    <w:uiPriority w:val="21"/>
    <w:qFormat/>
    <w:rsid w:val="00650B2B"/>
    <w:rPr>
      <w:i/>
      <w:iCs/>
      <w:color w:val="0F4761" w:themeColor="accent1" w:themeShade="BF"/>
    </w:rPr>
  </w:style>
  <w:style w:type="paragraph" w:styleId="IntenseQuote">
    <w:name w:val="Intense Quote"/>
    <w:basedOn w:val="Normal"/>
    <w:next w:val="Normal"/>
    <w:link w:val="IntenseQuoteChar"/>
    <w:uiPriority w:val="30"/>
    <w:qFormat/>
    <w:rsid w:val="0065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B2B"/>
    <w:rPr>
      <w:i/>
      <w:iCs/>
      <w:color w:val="0F4761" w:themeColor="accent1" w:themeShade="BF"/>
    </w:rPr>
  </w:style>
  <w:style w:type="character" w:styleId="IntenseReference">
    <w:name w:val="Intense Reference"/>
    <w:basedOn w:val="DefaultParagraphFont"/>
    <w:uiPriority w:val="32"/>
    <w:qFormat/>
    <w:rsid w:val="00650B2B"/>
    <w:rPr>
      <w:b/>
      <w:bCs/>
      <w:smallCaps/>
      <w:color w:val="0F4761" w:themeColor="accent1" w:themeShade="BF"/>
      <w:spacing w:val="5"/>
    </w:rPr>
  </w:style>
  <w:style w:type="character" w:styleId="Hyperlink">
    <w:name w:val="Hyperlink"/>
    <w:basedOn w:val="DefaultParagraphFont"/>
    <w:uiPriority w:val="99"/>
    <w:semiHidden/>
    <w:unhideWhenUsed/>
    <w:rsid w:val="00650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0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Strange-Case-Spotted-Mice-Classic/dp/019286193X" TargetMode="External"/><Relationship Id="rId13" Type="http://schemas.openxmlformats.org/officeDocument/2006/relationships/hyperlink" Target="https://www.amazon.co.uk/How-Zebra-Got-its-Stripes/dp/1781256292/ref=sr_1_2?dchild=1&amp;keywords=How+the+Zebra+got+its+Stripes&amp;qid=1589191076&amp;s=books&amp;sr=1-2" TargetMode="External"/><Relationship Id="rId18" Type="http://schemas.openxmlformats.org/officeDocument/2006/relationships/hyperlink" Target="https://www.amazon.co.uk/Ancestors-Our-Genome-Science-Evolution/dp/019094191X" TargetMode="External"/><Relationship Id="rId3" Type="http://schemas.openxmlformats.org/officeDocument/2006/relationships/settings" Target="settings.xml"/><Relationship Id="rId21" Type="http://schemas.openxmlformats.org/officeDocument/2006/relationships/hyperlink" Target="https://www.amazon.co.uk/Red-Queen-Evolution-Penguin-Science/dp/0140167722/ref=sr_1_1?dchild=1&amp;keywords=red+queen+ridley&amp;qid=1589795292&amp;sr=8-1" TargetMode="External"/><Relationship Id="rId7" Type="http://schemas.openxmlformats.org/officeDocument/2006/relationships/hyperlink" Target="https://www.amazon.co.uk/Pandas-Thumb-Reflections-Natural-History/dp/0393308197" TargetMode="External"/><Relationship Id="rId12" Type="http://schemas.openxmlformats.org/officeDocument/2006/relationships/hyperlink" Target="https://www.amazon.co.uk/Why-Big-Fierce-Animals-Rare/dp/0691023646" TargetMode="External"/><Relationship Id="rId17" Type="http://schemas.openxmlformats.org/officeDocument/2006/relationships/hyperlink" Target="https://www.amazon.co.uk/All-That-Remains-Life-Death/dp/0857524925" TargetMode="External"/><Relationship Id="rId2" Type="http://schemas.openxmlformats.org/officeDocument/2006/relationships/styles" Target="styles.xml"/><Relationship Id="rId16" Type="http://schemas.openxmlformats.org/officeDocument/2006/relationships/hyperlink" Target="https://www.amazon.co.uk/Contain-Multitudes-Microbes-Within-Grander/dp/1784700177/ref=sr_1_1?adgrpid=52194922734&amp;dchild=1&amp;gclid=Cj0KCQjwzZj2BRDVARIsABs3l9Ig6az5p4s9llrB5tsWZnxJzphXkmq2Cu6qZ1vA5h5Rv4KBeMhUVjsaAnCqEALw_wcB&amp;hvadid=259143633790&amp;hvdev=c&amp;hvlocphy=9046492&amp;hvnetw=g&amp;hvqmt=e&amp;hvrand=11472695165031783734&amp;hvtargid=kwd-307961185850&amp;hydadcr=11436_1787577&amp;keywords=i+am+multitudes&amp;qid=1590083787&amp;s=books&amp;sr=1-1" TargetMode="External"/><Relationship Id="rId20" Type="http://schemas.openxmlformats.org/officeDocument/2006/relationships/hyperlink" Target="https://www.amazon.co.uk/Tatianas-Sex-Advice-All-Creation/dp/0099283751/ref=sr_1_1?crid=A2SNRYI6PYE9&amp;dchild=1&amp;keywords=dr+tatiana%27s+sex+advice+to+all+creation&amp;qid=1589795241&amp;sprefix=dr+tat%2Caps%2C217&amp;sr=8-1" TargetMode="External"/><Relationship Id="rId1" Type="http://schemas.openxmlformats.org/officeDocument/2006/relationships/numbering" Target="numbering.xml"/><Relationship Id="rId6" Type="http://schemas.openxmlformats.org/officeDocument/2006/relationships/hyperlink" Target="https://www.amazon.co.uk/Immortal-Life-Henrietta-Lacks/dp/0307888444/ref=sr_1_5?crid=D61UHKWJUYXI&amp;dchild=1&amp;keywords=the+immortal+life+of+henrietta+lacks&amp;qid=1586775179&amp;sprefix=Immortal+life%2Caps%2C141&amp;sr=8-5" TargetMode="External"/><Relationship Id="rId11" Type="http://schemas.openxmlformats.org/officeDocument/2006/relationships/hyperlink" Target="https://www.amazon.co.uk/Inferior-Science-Women-Research-Rewriting/dp/0008172021" TargetMode="External"/><Relationship Id="rId5" Type="http://schemas.openxmlformats.org/officeDocument/2006/relationships/hyperlink" Target="https://www.amazon.co.uk/Horizons-History-Science-James-Poskett/dp/0241986265/ref=sr_1_1?crid=7GVPYOR813LC&amp;dib=eyJ2IjoiMSJ9.prAl9MY0FFKirev71qS14YoAUWM-SdCtLmaMzFZZYcREurIZzD0aQ73hi0ARi_xP.V2fA7ZeuhUZdREd_1ZV098RY5SPwUAd2piqtRcCglVI&amp;dib_tag=se&amp;keywords=horizons+poskett&amp;qid=1716545188&amp;sprefix=horizons+poskett%2Caps%2C77&amp;sr=8-1" TargetMode="External"/><Relationship Id="rId15" Type="http://schemas.openxmlformats.org/officeDocument/2006/relationships/hyperlink" Target="https://library.liv.ac.uk/record=b7149941~S8" TargetMode="External"/><Relationship Id="rId23" Type="http://schemas.openxmlformats.org/officeDocument/2006/relationships/theme" Target="theme/theme1.xml"/><Relationship Id="rId10" Type="http://schemas.openxmlformats.org/officeDocument/2006/relationships/hyperlink" Target="https://www.amazon.co.uk/Inferior-Science-Women-Research-Rewriting/dp/0008172021" TargetMode="External"/><Relationship Id="rId19" Type="http://schemas.openxmlformats.org/officeDocument/2006/relationships/hyperlink" Target="https://library.liv.ac.uk/record=b7149942~S8" TargetMode="External"/><Relationship Id="rId4" Type="http://schemas.openxmlformats.org/officeDocument/2006/relationships/webSettings" Target="webSettings.xml"/><Relationship Id="rId9" Type="http://schemas.openxmlformats.org/officeDocument/2006/relationships/hyperlink" Target="https://www.amazon.co.uk/Regenesis-Synthetic-Biology-Reinvent-Ourselves/dp/0465075703" TargetMode="External"/><Relationship Id="rId14" Type="http://schemas.openxmlformats.org/officeDocument/2006/relationships/hyperlink" Target="https://www.amazon.co.uk/Chemistry-Life-Penguin-Press-Science-ebook/dp/B002RI9EP0/ref=sr_1_6?dchild=1&amp;keywords=biochemistry+lane&amp;qid=1586775879&amp;sr=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Julie</dc:creator>
  <cp:keywords/>
  <dc:description/>
  <cp:lastModifiedBy>Clark, Julie</cp:lastModifiedBy>
  <cp:revision>1</cp:revision>
  <dcterms:created xsi:type="dcterms:W3CDTF">2024-05-30T10:33:00Z</dcterms:created>
  <dcterms:modified xsi:type="dcterms:W3CDTF">2024-05-30T10:33:00Z</dcterms:modified>
</cp:coreProperties>
</file>