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7DC45" w14:textId="4666292A" w:rsidR="0094559E" w:rsidRDefault="0074130B" w:rsidP="0094559E">
      <w:pPr>
        <w:rPr>
          <w:rFonts w:eastAsiaTheme="minorEastAsia"/>
          <w:bCs/>
          <w:noProof/>
          <w:lang w:eastAsia="en-GB"/>
        </w:rPr>
      </w:pPr>
      <w:r>
        <w:rPr>
          <w:noProof/>
          <w:lang w:eastAsia="en-GB"/>
        </w:rPr>
        <w:drawing>
          <wp:inline distT="0" distB="0" distL="0" distR="0" wp14:anchorId="5287DE15" wp14:editId="3CC392F9">
            <wp:extent cx="6300470" cy="676275"/>
            <wp:effectExtent l="0" t="0" r="5080" b="9525"/>
            <wp:docPr id="75" name="Picture 75" descr="University of Liverpool logo with Go 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University of Liverpool logo with Go Higher"/>
                    <pic:cNvPicPr/>
                  </pic:nvPicPr>
                  <pic:blipFill>
                    <a:blip r:embed="rId8">
                      <a:extLst>
                        <a:ext uri="{28A0092B-C50C-407E-A947-70E740481C1C}">
                          <a14:useLocalDpi xmlns:a14="http://schemas.microsoft.com/office/drawing/2010/main" val="0"/>
                        </a:ext>
                      </a:extLst>
                    </a:blip>
                    <a:stretch>
                      <a:fillRect/>
                    </a:stretch>
                  </pic:blipFill>
                  <pic:spPr>
                    <a:xfrm>
                      <a:off x="0" y="0"/>
                      <a:ext cx="6300470" cy="676275"/>
                    </a:xfrm>
                    <a:prstGeom prst="rect">
                      <a:avLst/>
                    </a:prstGeom>
                  </pic:spPr>
                </pic:pic>
              </a:graphicData>
            </a:graphic>
          </wp:inline>
        </w:drawing>
      </w:r>
    </w:p>
    <w:p w14:paraId="5287DC46" w14:textId="26AF11F6" w:rsidR="0094559E" w:rsidRDefault="0094559E" w:rsidP="0094559E">
      <w:pPr>
        <w:spacing w:line="276" w:lineRule="auto"/>
      </w:pPr>
    </w:p>
    <w:p w14:paraId="31E0B3CE" w14:textId="77777777" w:rsidR="0074130B" w:rsidRDefault="0074130B" w:rsidP="0094559E">
      <w:pPr>
        <w:spacing w:line="276" w:lineRule="auto"/>
      </w:pPr>
    </w:p>
    <w:p w14:paraId="55711B29" w14:textId="22F9F511" w:rsidR="00C470B2" w:rsidRDefault="00C470B2" w:rsidP="00AC3AA6">
      <w:pPr>
        <w:spacing w:line="288" w:lineRule="auto"/>
        <w:jc w:val="both"/>
        <w:rPr>
          <w:rFonts w:ascii="Aptos" w:hAnsi="Aptos"/>
        </w:rPr>
      </w:pPr>
      <w:r>
        <w:rPr>
          <w:noProof/>
          <w:lang w:eastAsia="en-GB"/>
        </w:rPr>
        <mc:AlternateContent>
          <mc:Choice Requires="wps">
            <w:drawing>
              <wp:inline distT="0" distB="0" distL="0" distR="0" wp14:anchorId="6A3B534E" wp14:editId="3488CE62">
                <wp:extent cx="6300470" cy="1243330"/>
                <wp:effectExtent l="0" t="0" r="24130" b="13970"/>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243330"/>
                        </a:xfrm>
                        <a:prstGeom prst="rect">
                          <a:avLst/>
                        </a:prstGeom>
                        <a:solidFill>
                          <a:srgbClr val="FFFFFF"/>
                        </a:solidFill>
                        <a:ln w="9525">
                          <a:solidFill>
                            <a:schemeClr val="bg1">
                              <a:lumMod val="100000"/>
                              <a:lumOff val="0"/>
                            </a:schemeClr>
                          </a:solidFill>
                          <a:miter lim="800000"/>
                          <a:headEnd/>
                          <a:tailEnd/>
                        </a:ln>
                      </wps:spPr>
                      <wps:txbx>
                        <w:txbxContent>
                          <w:p w14:paraId="2D4B14A0" w14:textId="77777777" w:rsidR="00C470B2" w:rsidRPr="006F6407" w:rsidRDefault="00C470B2" w:rsidP="00C470B2">
                            <w:pPr>
                              <w:shd w:val="clear" w:color="auto" w:fill="000000" w:themeFill="text1"/>
                              <w:jc w:val="center"/>
                              <w:rPr>
                                <w:rFonts w:ascii="Aptos" w:hAnsi="Aptos"/>
                                <w:b/>
                                <w:sz w:val="48"/>
                                <w:szCs w:val="48"/>
                              </w:rPr>
                            </w:pPr>
                            <w:r w:rsidRPr="006F6407">
                              <w:rPr>
                                <w:rFonts w:ascii="Aptos" w:hAnsi="Aptos"/>
                                <w:b/>
                                <w:sz w:val="48"/>
                                <w:szCs w:val="48"/>
                              </w:rPr>
                              <w:t xml:space="preserve">How to Complete your </w:t>
                            </w:r>
                            <w:proofErr w:type="gramStart"/>
                            <w:r w:rsidRPr="006F6407">
                              <w:rPr>
                                <w:rFonts w:ascii="Aptos" w:hAnsi="Aptos"/>
                                <w:b/>
                                <w:sz w:val="48"/>
                                <w:szCs w:val="48"/>
                              </w:rPr>
                              <w:t>Application</w:t>
                            </w:r>
                            <w:proofErr w:type="gramEnd"/>
                          </w:p>
                          <w:p w14:paraId="3462FDF7" w14:textId="77777777" w:rsidR="00C470B2" w:rsidRPr="006F6407" w:rsidRDefault="00C470B2" w:rsidP="00C470B2">
                            <w:pPr>
                              <w:shd w:val="clear" w:color="auto" w:fill="000000" w:themeFill="text1"/>
                              <w:jc w:val="center"/>
                              <w:rPr>
                                <w:rFonts w:ascii="Aptos" w:hAnsi="Aptos"/>
                              </w:rPr>
                            </w:pPr>
                            <w:r w:rsidRPr="006F6407">
                              <w:rPr>
                                <w:rFonts w:ascii="Aptos" w:hAnsi="Aptos"/>
                                <w:b/>
                                <w:sz w:val="48"/>
                                <w:szCs w:val="48"/>
                              </w:rPr>
                              <w:t>Go Higher</w:t>
                            </w:r>
                            <w:r w:rsidRPr="006F6407">
                              <w:rPr>
                                <w:rFonts w:ascii="Aptos" w:hAnsi="Aptos"/>
                              </w:rPr>
                              <w:t xml:space="preserve"> </w:t>
                            </w:r>
                            <w:r w:rsidRPr="006F6407">
                              <w:rPr>
                                <w:rFonts w:ascii="Aptos" w:hAnsi="Aptos"/>
                                <w:b/>
                                <w:sz w:val="48"/>
                                <w:szCs w:val="48"/>
                              </w:rPr>
                              <w:t>Access Diploma</w:t>
                            </w:r>
                            <w:r w:rsidRPr="006F6407">
                              <w:rPr>
                                <w:rFonts w:ascii="Aptos" w:hAnsi="Aptos"/>
                              </w:rPr>
                              <w:t xml:space="preserve"> </w:t>
                            </w:r>
                          </w:p>
                          <w:p w14:paraId="54B5BD47" w14:textId="77777777" w:rsidR="00C470B2" w:rsidRPr="006F6407" w:rsidRDefault="00C470B2" w:rsidP="00C470B2">
                            <w:pPr>
                              <w:shd w:val="clear" w:color="auto" w:fill="000000" w:themeFill="text1"/>
                              <w:jc w:val="center"/>
                              <w:rPr>
                                <w:rFonts w:ascii="Aptos" w:hAnsi="Aptos"/>
                                <w:b/>
                                <w:color w:val="FFFFFF" w:themeColor="background1"/>
                                <w:sz w:val="48"/>
                                <w:szCs w:val="48"/>
                              </w:rPr>
                            </w:pPr>
                            <w:r w:rsidRPr="006F6407">
                              <w:rPr>
                                <w:rFonts w:ascii="Aptos" w:hAnsi="Aptos"/>
                                <w:b/>
                                <w:color w:val="FFFFFF" w:themeColor="background1"/>
                                <w:sz w:val="48"/>
                                <w:szCs w:val="48"/>
                              </w:rPr>
                              <w:t xml:space="preserve">Application </w:t>
                            </w:r>
                          </w:p>
                          <w:p w14:paraId="5B2B30BF" w14:textId="77777777" w:rsidR="00C470B2" w:rsidRPr="00612F6A" w:rsidRDefault="00C470B2" w:rsidP="00C470B2">
                            <w:pPr>
                              <w:shd w:val="clear" w:color="auto" w:fill="000000" w:themeFill="text1"/>
                              <w:jc w:val="center"/>
                              <w:rPr>
                                <w:b/>
                                <w:sz w:val="48"/>
                                <w:szCs w:val="48"/>
                              </w:rPr>
                            </w:pPr>
                            <w:r>
                              <w:rPr>
                                <w:b/>
                                <w:color w:val="FFFFFF" w:themeColor="background1"/>
                                <w:sz w:val="48"/>
                                <w:szCs w:val="48"/>
                              </w:rPr>
                              <w:t>2024/2025</w:t>
                            </w:r>
                          </w:p>
                        </w:txbxContent>
                      </wps:txbx>
                      <wps:bodyPr rot="0" vert="horz" wrap="square" lIns="91440" tIns="45720" rIns="91440" bIns="45720" anchor="t" anchorCtr="0" upright="1">
                        <a:noAutofit/>
                      </wps:bodyPr>
                    </wps:wsp>
                  </a:graphicData>
                </a:graphic>
              </wp:inline>
            </w:drawing>
          </mc:Choice>
          <mc:Fallback>
            <w:pict>
              <v:shapetype w14:anchorId="6A3B534E" id="_x0000_t202" coordsize="21600,21600" o:spt="202" path="m,l,21600r21600,l21600,xe">
                <v:stroke joinstyle="miter"/>
                <v:path gradientshapeok="t" o:connecttype="rect"/>
              </v:shapetype>
              <v:shape id="Text Box 2" o:spid="_x0000_s1026" type="#_x0000_t202" style="width:496.1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" strokecolor="white [3212]">
                <v:textbox>
                  <w:txbxContent>
                    <w:p w14:paraId="2D4B14A0" w14:textId="77777777" w:rsidR="00C470B2" w:rsidRPr="006F6407" w:rsidRDefault="00C470B2" w:rsidP="00C470B2">
                      <w:pPr>
                        <w:shd w:val="clear" w:color="auto" w:fill="000000" w:themeFill="text1"/>
                        <w:jc w:val="center"/>
                        <w:rPr>
                          <w:rFonts w:ascii="Aptos" w:hAnsi="Aptos"/>
                          <w:b/>
                          <w:sz w:val="48"/>
                          <w:szCs w:val="48"/>
                        </w:rPr>
                      </w:pPr>
                      <w:r w:rsidRPr="006F6407">
                        <w:rPr>
                          <w:rFonts w:ascii="Aptos" w:hAnsi="Aptos"/>
                          <w:b/>
                          <w:sz w:val="48"/>
                          <w:szCs w:val="48"/>
                        </w:rPr>
                        <w:t xml:space="preserve">How to Complete your </w:t>
                      </w:r>
                      <w:proofErr w:type="gramStart"/>
                      <w:r w:rsidRPr="006F6407">
                        <w:rPr>
                          <w:rFonts w:ascii="Aptos" w:hAnsi="Aptos"/>
                          <w:b/>
                          <w:sz w:val="48"/>
                          <w:szCs w:val="48"/>
                        </w:rPr>
                        <w:t>Application</w:t>
                      </w:r>
                      <w:proofErr w:type="gramEnd"/>
                    </w:p>
                    <w:p w14:paraId="3462FDF7" w14:textId="77777777" w:rsidR="00C470B2" w:rsidRPr="006F6407" w:rsidRDefault="00C470B2" w:rsidP="00C470B2">
                      <w:pPr>
                        <w:shd w:val="clear" w:color="auto" w:fill="000000" w:themeFill="text1"/>
                        <w:jc w:val="center"/>
                        <w:rPr>
                          <w:rFonts w:ascii="Aptos" w:hAnsi="Aptos"/>
                        </w:rPr>
                      </w:pPr>
                      <w:r w:rsidRPr="006F6407">
                        <w:rPr>
                          <w:rFonts w:ascii="Aptos" w:hAnsi="Aptos"/>
                          <w:b/>
                          <w:sz w:val="48"/>
                          <w:szCs w:val="48"/>
                        </w:rPr>
                        <w:t>Go Higher</w:t>
                      </w:r>
                      <w:r w:rsidRPr="006F6407">
                        <w:rPr>
                          <w:rFonts w:ascii="Aptos" w:hAnsi="Aptos"/>
                        </w:rPr>
                        <w:t xml:space="preserve"> </w:t>
                      </w:r>
                      <w:r w:rsidRPr="006F6407">
                        <w:rPr>
                          <w:rFonts w:ascii="Aptos" w:hAnsi="Aptos"/>
                          <w:b/>
                          <w:sz w:val="48"/>
                          <w:szCs w:val="48"/>
                        </w:rPr>
                        <w:t>Access Diploma</w:t>
                      </w:r>
                      <w:r w:rsidRPr="006F6407">
                        <w:rPr>
                          <w:rFonts w:ascii="Aptos" w:hAnsi="Aptos"/>
                        </w:rPr>
                        <w:t xml:space="preserve"> </w:t>
                      </w:r>
                    </w:p>
                    <w:p w14:paraId="54B5BD47" w14:textId="77777777" w:rsidR="00C470B2" w:rsidRPr="006F6407" w:rsidRDefault="00C470B2" w:rsidP="00C470B2">
                      <w:pPr>
                        <w:shd w:val="clear" w:color="auto" w:fill="000000" w:themeFill="text1"/>
                        <w:jc w:val="center"/>
                        <w:rPr>
                          <w:rFonts w:ascii="Aptos" w:hAnsi="Aptos"/>
                          <w:b/>
                          <w:color w:val="FFFFFF" w:themeColor="background1"/>
                          <w:sz w:val="48"/>
                          <w:szCs w:val="48"/>
                        </w:rPr>
                      </w:pPr>
                      <w:r w:rsidRPr="006F6407">
                        <w:rPr>
                          <w:rFonts w:ascii="Aptos" w:hAnsi="Aptos"/>
                          <w:b/>
                          <w:color w:val="FFFFFF" w:themeColor="background1"/>
                          <w:sz w:val="48"/>
                          <w:szCs w:val="48"/>
                        </w:rPr>
                        <w:t xml:space="preserve">Application </w:t>
                      </w:r>
                    </w:p>
                    <w:p w14:paraId="5B2B30BF" w14:textId="77777777" w:rsidR="00C470B2" w:rsidRPr="00612F6A" w:rsidRDefault="00C470B2" w:rsidP="00C470B2">
                      <w:pPr>
                        <w:shd w:val="clear" w:color="auto" w:fill="000000" w:themeFill="text1"/>
                        <w:jc w:val="center"/>
                        <w:rPr>
                          <w:b/>
                          <w:sz w:val="48"/>
                          <w:szCs w:val="48"/>
                        </w:rPr>
                      </w:pPr>
                      <w:r>
                        <w:rPr>
                          <w:b/>
                          <w:color w:val="FFFFFF" w:themeColor="background1"/>
                          <w:sz w:val="48"/>
                          <w:szCs w:val="48"/>
                        </w:rPr>
                        <w:t>2024/2025</w:t>
                      </w:r>
                    </w:p>
                  </w:txbxContent>
                </v:textbox>
                <w10:anchorlock/>
              </v:shape>
            </w:pict>
          </mc:Fallback>
        </mc:AlternateContent>
      </w:r>
    </w:p>
    <w:p w14:paraId="7A2B3848" w14:textId="77777777" w:rsidR="00C470B2" w:rsidRDefault="00C470B2" w:rsidP="00AC3AA6">
      <w:pPr>
        <w:spacing w:line="288" w:lineRule="auto"/>
        <w:jc w:val="both"/>
        <w:rPr>
          <w:rFonts w:ascii="Aptos" w:hAnsi="Aptos"/>
        </w:rPr>
      </w:pPr>
    </w:p>
    <w:p w14:paraId="5287DC4B" w14:textId="7F625386" w:rsidR="00E273B0" w:rsidRDefault="0094559E" w:rsidP="00AC3AA6">
      <w:pPr>
        <w:spacing w:line="288" w:lineRule="auto"/>
        <w:jc w:val="both"/>
        <w:rPr>
          <w:rFonts w:ascii="Aptos" w:hAnsi="Aptos"/>
        </w:rPr>
      </w:pPr>
      <w:r w:rsidRPr="00AC3AA6">
        <w:rPr>
          <w:rFonts w:ascii="Aptos" w:hAnsi="Aptos"/>
        </w:rPr>
        <w:t xml:space="preserve">Thank you for your interest in the </w:t>
      </w:r>
      <w:r w:rsidRPr="00AC3AA6">
        <w:rPr>
          <w:rFonts w:ascii="Aptos" w:hAnsi="Aptos"/>
          <w:b/>
          <w:bCs/>
        </w:rPr>
        <w:t xml:space="preserve">Go Higher </w:t>
      </w:r>
      <w:r w:rsidR="004653EA" w:rsidRPr="00AC3AA6">
        <w:rPr>
          <w:rFonts w:ascii="Aptos" w:hAnsi="Aptos"/>
          <w:b/>
          <w:bCs/>
        </w:rPr>
        <w:t xml:space="preserve">Access Diploma </w:t>
      </w:r>
      <w:r w:rsidR="00180D0D" w:rsidRPr="00AC3AA6">
        <w:rPr>
          <w:rFonts w:ascii="Aptos" w:hAnsi="Aptos"/>
          <w:b/>
          <w:bCs/>
        </w:rPr>
        <w:t>(Humanities and Social Sciences)</w:t>
      </w:r>
      <w:r w:rsidR="00180D0D" w:rsidRPr="00AC3AA6">
        <w:rPr>
          <w:rFonts w:ascii="Aptos" w:hAnsi="Aptos"/>
        </w:rPr>
        <w:t xml:space="preserve"> </w:t>
      </w:r>
      <w:r w:rsidR="004653EA" w:rsidRPr="00AC3AA6">
        <w:rPr>
          <w:rFonts w:ascii="Aptos" w:hAnsi="Aptos"/>
        </w:rPr>
        <w:t xml:space="preserve">at </w:t>
      </w:r>
      <w:r w:rsidR="00AC3AA6">
        <w:rPr>
          <w:rFonts w:ascii="Aptos" w:hAnsi="Aptos"/>
        </w:rPr>
        <w:t>t</w:t>
      </w:r>
      <w:r w:rsidRPr="00AC3AA6">
        <w:rPr>
          <w:rFonts w:ascii="Aptos" w:hAnsi="Aptos"/>
        </w:rPr>
        <w:t>he University of Liverpool</w:t>
      </w:r>
      <w:r w:rsidR="00DA6A6E" w:rsidRPr="00AC3AA6">
        <w:rPr>
          <w:rFonts w:ascii="Aptos" w:hAnsi="Aptos"/>
        </w:rPr>
        <w:t>.</w:t>
      </w:r>
    </w:p>
    <w:p w14:paraId="20F7CBB5" w14:textId="77777777" w:rsidR="00C470B2" w:rsidRPr="00AC3AA6" w:rsidRDefault="00C470B2" w:rsidP="00AC3AA6">
      <w:pPr>
        <w:spacing w:line="288" w:lineRule="auto"/>
        <w:jc w:val="both"/>
        <w:rPr>
          <w:rFonts w:ascii="Aptos" w:hAnsi="Aptos"/>
        </w:rPr>
      </w:pPr>
    </w:p>
    <w:p w14:paraId="5287DC4C" w14:textId="77777777" w:rsidR="00941756" w:rsidRPr="00AC3AA6" w:rsidRDefault="00941756" w:rsidP="00AC3AA6">
      <w:pPr>
        <w:spacing w:line="288" w:lineRule="auto"/>
        <w:rPr>
          <w:rFonts w:ascii="Aptos" w:hAnsi="Aptos"/>
        </w:rPr>
      </w:pPr>
    </w:p>
    <w:p w14:paraId="5287DC4D" w14:textId="2F956AFF" w:rsidR="00E273B0" w:rsidRPr="00AC3AA6" w:rsidRDefault="00941756" w:rsidP="00AC3AA6">
      <w:pPr>
        <w:spacing w:line="288" w:lineRule="auto"/>
        <w:rPr>
          <w:rFonts w:ascii="Aptos" w:hAnsi="Aptos"/>
        </w:rPr>
      </w:pPr>
      <w:r w:rsidRPr="00AC3AA6">
        <w:rPr>
          <w:rFonts w:ascii="Aptos" w:hAnsi="Aptos"/>
        </w:rPr>
        <w:t>Applying for Go Higher is</w:t>
      </w:r>
      <w:r w:rsidR="00B1627A" w:rsidRPr="00AC3AA6">
        <w:rPr>
          <w:rFonts w:ascii="Aptos" w:hAnsi="Aptos"/>
        </w:rPr>
        <w:t xml:space="preserve"> a</w:t>
      </w:r>
      <w:r w:rsidRPr="00AC3AA6">
        <w:rPr>
          <w:rFonts w:ascii="Aptos" w:hAnsi="Aptos"/>
        </w:rPr>
        <w:t xml:space="preserve"> </w:t>
      </w:r>
      <w:r w:rsidR="00E273B0" w:rsidRPr="00AC3AA6">
        <w:rPr>
          <w:rFonts w:ascii="Aptos" w:hAnsi="Aptos"/>
        </w:rPr>
        <w:t>simple 3</w:t>
      </w:r>
      <w:r w:rsidR="00B1627A" w:rsidRPr="00AC3AA6">
        <w:rPr>
          <w:rFonts w:ascii="Aptos" w:hAnsi="Aptos"/>
        </w:rPr>
        <w:t>-</w:t>
      </w:r>
      <w:r w:rsidR="00E273B0" w:rsidRPr="00AC3AA6">
        <w:rPr>
          <w:rFonts w:ascii="Aptos" w:hAnsi="Aptos"/>
        </w:rPr>
        <w:t>st</w:t>
      </w:r>
      <w:r w:rsidR="000908C8">
        <w:rPr>
          <w:rFonts w:ascii="Aptos" w:hAnsi="Aptos"/>
        </w:rPr>
        <w:t>age</w:t>
      </w:r>
      <w:r w:rsidR="00E273B0" w:rsidRPr="00AC3AA6">
        <w:rPr>
          <w:rFonts w:ascii="Aptos" w:hAnsi="Aptos"/>
        </w:rPr>
        <w:t xml:space="preserve"> process</w:t>
      </w:r>
      <w:r w:rsidRPr="00AC3AA6">
        <w:rPr>
          <w:rFonts w:ascii="Aptos" w:hAnsi="Aptos"/>
        </w:rPr>
        <w:t>:</w:t>
      </w:r>
      <w:r w:rsidR="00E273B0" w:rsidRPr="00AC3AA6">
        <w:rPr>
          <w:rFonts w:ascii="Aptos" w:hAnsi="Aptos"/>
        </w:rPr>
        <w:t xml:space="preserve"> </w:t>
      </w:r>
    </w:p>
    <w:p w14:paraId="6F7A0FEF" w14:textId="0F3D04D7" w:rsidR="00AC3AA6" w:rsidRPr="00AC3AA6" w:rsidRDefault="00941756" w:rsidP="00AC3AA6">
      <w:pPr>
        <w:pStyle w:val="ListParagraph"/>
        <w:numPr>
          <w:ilvl w:val="0"/>
          <w:numId w:val="20"/>
        </w:numPr>
        <w:spacing w:line="288" w:lineRule="auto"/>
        <w:rPr>
          <w:rFonts w:ascii="Aptos" w:hAnsi="Aptos"/>
        </w:rPr>
      </w:pPr>
      <w:r w:rsidRPr="00AC3AA6">
        <w:rPr>
          <w:rFonts w:ascii="Aptos" w:hAnsi="Aptos"/>
        </w:rPr>
        <w:t xml:space="preserve">You </w:t>
      </w:r>
      <w:r w:rsidR="000908C8">
        <w:rPr>
          <w:rFonts w:ascii="Aptos" w:hAnsi="Aptos"/>
        </w:rPr>
        <w:t xml:space="preserve">complete and </w:t>
      </w:r>
      <w:r w:rsidRPr="00AC3AA6">
        <w:rPr>
          <w:rFonts w:ascii="Aptos" w:hAnsi="Aptos"/>
        </w:rPr>
        <w:t>s</w:t>
      </w:r>
      <w:r w:rsidR="00E273B0" w:rsidRPr="00AC3AA6">
        <w:rPr>
          <w:rFonts w:ascii="Aptos" w:hAnsi="Aptos"/>
        </w:rPr>
        <w:t>ubmit an application form</w:t>
      </w:r>
      <w:r w:rsidR="00DE069A" w:rsidRPr="00AC3AA6">
        <w:rPr>
          <w:rFonts w:ascii="Aptos" w:hAnsi="Aptos"/>
        </w:rPr>
        <w:t xml:space="preserve"> </w:t>
      </w:r>
      <w:r w:rsidR="00180D0D" w:rsidRPr="00AC3AA6">
        <w:rPr>
          <w:rFonts w:ascii="Aptos" w:hAnsi="Aptos"/>
        </w:rPr>
        <w:t>including a</w:t>
      </w:r>
      <w:r w:rsidR="00DE069A" w:rsidRPr="00AC3AA6">
        <w:rPr>
          <w:rFonts w:ascii="Aptos" w:hAnsi="Aptos"/>
        </w:rPr>
        <w:t xml:space="preserve"> personal </w:t>
      </w:r>
      <w:proofErr w:type="gramStart"/>
      <w:r w:rsidR="00DE069A" w:rsidRPr="00AC3AA6">
        <w:rPr>
          <w:rFonts w:ascii="Aptos" w:hAnsi="Aptos"/>
        </w:rPr>
        <w:t>statement</w:t>
      </w:r>
      <w:r w:rsidR="000908C8">
        <w:rPr>
          <w:rFonts w:ascii="Aptos" w:hAnsi="Aptos"/>
        </w:rPr>
        <w:t>;</w:t>
      </w:r>
      <w:proofErr w:type="gramEnd"/>
    </w:p>
    <w:p w14:paraId="0D7D473D" w14:textId="780F670C" w:rsidR="00DF6EAF" w:rsidRPr="00AC3AA6" w:rsidRDefault="00DE069A" w:rsidP="00AC3AA6">
      <w:pPr>
        <w:pStyle w:val="ListParagraph"/>
        <w:numPr>
          <w:ilvl w:val="0"/>
          <w:numId w:val="20"/>
        </w:numPr>
        <w:spacing w:line="288" w:lineRule="auto"/>
        <w:rPr>
          <w:rFonts w:ascii="Aptos" w:hAnsi="Aptos"/>
        </w:rPr>
      </w:pPr>
      <w:r w:rsidRPr="00AC3AA6">
        <w:rPr>
          <w:rFonts w:ascii="Aptos" w:hAnsi="Aptos"/>
        </w:rPr>
        <w:t xml:space="preserve">Your application is considered by the </w:t>
      </w:r>
      <w:r w:rsidR="00E9691F" w:rsidRPr="00AC3AA6">
        <w:rPr>
          <w:rFonts w:ascii="Aptos" w:hAnsi="Aptos"/>
        </w:rPr>
        <w:t>Go Higher Admissions T</w:t>
      </w:r>
      <w:r w:rsidR="00FE7272" w:rsidRPr="00AC3AA6">
        <w:rPr>
          <w:rFonts w:ascii="Aptos" w:hAnsi="Aptos"/>
        </w:rPr>
        <w:t>eam</w:t>
      </w:r>
    </w:p>
    <w:p w14:paraId="3C16EC49" w14:textId="111BF194" w:rsidR="00DF6EAF" w:rsidRPr="00AC3AA6" w:rsidRDefault="00DF6EAF" w:rsidP="00AC3AA6">
      <w:pPr>
        <w:pStyle w:val="ListParagraph"/>
        <w:numPr>
          <w:ilvl w:val="0"/>
          <w:numId w:val="20"/>
        </w:numPr>
        <w:spacing w:line="288" w:lineRule="auto"/>
        <w:rPr>
          <w:rFonts w:ascii="Aptos" w:hAnsi="Aptos"/>
        </w:rPr>
      </w:pPr>
      <w:r w:rsidRPr="00AC3AA6">
        <w:rPr>
          <w:rFonts w:ascii="Aptos" w:hAnsi="Aptos"/>
        </w:rPr>
        <w:t xml:space="preserve">You will be contacted within 3 weeks of receipt of your application form with the outcome. If your application is </w:t>
      </w:r>
      <w:r w:rsidR="00A56A0F" w:rsidRPr="00AC3AA6">
        <w:rPr>
          <w:rFonts w:ascii="Aptos" w:hAnsi="Aptos"/>
        </w:rPr>
        <w:t xml:space="preserve">successful at review </w:t>
      </w:r>
      <w:r w:rsidR="006F6407" w:rsidRPr="00AC3AA6">
        <w:rPr>
          <w:rFonts w:ascii="Aptos" w:hAnsi="Aptos"/>
        </w:rPr>
        <w:t>stage,</w:t>
      </w:r>
      <w:r w:rsidR="00A56A0F" w:rsidRPr="00AC3AA6">
        <w:rPr>
          <w:rFonts w:ascii="Aptos" w:hAnsi="Aptos"/>
        </w:rPr>
        <w:t xml:space="preserve"> </w:t>
      </w:r>
      <w:r w:rsidRPr="00AC3AA6">
        <w:rPr>
          <w:rFonts w:ascii="Aptos" w:hAnsi="Aptos"/>
        </w:rPr>
        <w:t>you will be invited to an interview</w:t>
      </w:r>
      <w:r w:rsidR="006F6407" w:rsidRPr="00AC3AA6">
        <w:rPr>
          <w:rFonts w:ascii="Aptos" w:hAnsi="Aptos"/>
        </w:rPr>
        <w:t xml:space="preserve"> and entry assessment</w:t>
      </w:r>
      <w:r w:rsidRPr="00AC3AA6">
        <w:rPr>
          <w:rFonts w:ascii="Aptos" w:hAnsi="Aptos"/>
        </w:rPr>
        <w:t xml:space="preserve">. Please state on the </w:t>
      </w:r>
      <w:r w:rsidR="00180D0D" w:rsidRPr="00AC3AA6">
        <w:rPr>
          <w:rFonts w:ascii="Aptos" w:hAnsi="Aptos"/>
        </w:rPr>
        <w:t xml:space="preserve">application </w:t>
      </w:r>
      <w:r w:rsidRPr="00AC3AA6">
        <w:rPr>
          <w:rFonts w:ascii="Aptos" w:hAnsi="Aptos"/>
        </w:rPr>
        <w:t>form any days you would not be available to attend an interview</w:t>
      </w:r>
      <w:r w:rsidR="00180D0D" w:rsidRPr="00AC3AA6">
        <w:rPr>
          <w:rFonts w:ascii="Aptos" w:hAnsi="Aptos"/>
        </w:rPr>
        <w:t xml:space="preserve"> and entry assessment</w:t>
      </w:r>
      <w:r w:rsidRPr="00AC3AA6">
        <w:rPr>
          <w:rFonts w:ascii="Aptos" w:hAnsi="Aptos"/>
        </w:rPr>
        <w:t>. </w:t>
      </w:r>
    </w:p>
    <w:p w14:paraId="5287DC52" w14:textId="77777777" w:rsidR="00E273B0" w:rsidRPr="00AC3AA6" w:rsidRDefault="00E273B0" w:rsidP="00AC3AA6">
      <w:pPr>
        <w:spacing w:line="288" w:lineRule="auto"/>
        <w:rPr>
          <w:rFonts w:ascii="Aptos" w:hAnsi="Aptos"/>
        </w:rPr>
      </w:pPr>
    </w:p>
    <w:p w14:paraId="5287DC53" w14:textId="62D70099" w:rsidR="00E273B0" w:rsidRPr="00C470B2" w:rsidRDefault="00E273B0" w:rsidP="00AC3AA6">
      <w:pPr>
        <w:spacing w:line="288" w:lineRule="auto"/>
        <w:rPr>
          <w:rFonts w:ascii="Aptos" w:hAnsi="Aptos"/>
          <w:b/>
          <w:bCs/>
          <w:sz w:val="28"/>
          <w:szCs w:val="28"/>
        </w:rPr>
      </w:pPr>
      <w:r w:rsidRPr="00C470B2">
        <w:rPr>
          <w:rFonts w:ascii="Aptos" w:hAnsi="Aptos"/>
          <w:b/>
          <w:bCs/>
          <w:sz w:val="28"/>
          <w:szCs w:val="28"/>
        </w:rPr>
        <w:t xml:space="preserve">It is important that you read through </w:t>
      </w:r>
      <w:r w:rsidR="00AC3AA6" w:rsidRPr="00C470B2">
        <w:rPr>
          <w:rFonts w:ascii="Aptos" w:hAnsi="Aptos"/>
          <w:b/>
          <w:bCs/>
          <w:sz w:val="28"/>
          <w:szCs w:val="28"/>
        </w:rPr>
        <w:t>all</w:t>
      </w:r>
      <w:r w:rsidR="00180D0D" w:rsidRPr="00C470B2">
        <w:rPr>
          <w:rFonts w:ascii="Aptos" w:hAnsi="Aptos"/>
          <w:b/>
          <w:bCs/>
          <w:sz w:val="28"/>
          <w:szCs w:val="28"/>
        </w:rPr>
        <w:t xml:space="preserve"> </w:t>
      </w:r>
      <w:r w:rsidRPr="00C470B2">
        <w:rPr>
          <w:rFonts w:ascii="Aptos" w:hAnsi="Aptos"/>
          <w:b/>
          <w:bCs/>
          <w:sz w:val="28"/>
          <w:szCs w:val="28"/>
        </w:rPr>
        <w:t xml:space="preserve">the information provided </w:t>
      </w:r>
      <w:r w:rsidR="00180D0D" w:rsidRPr="00C470B2">
        <w:rPr>
          <w:rFonts w:ascii="Aptos" w:hAnsi="Aptos"/>
          <w:b/>
          <w:bCs/>
          <w:sz w:val="28"/>
          <w:szCs w:val="28"/>
        </w:rPr>
        <w:t xml:space="preserve">below </w:t>
      </w:r>
      <w:r w:rsidRPr="00C470B2">
        <w:rPr>
          <w:rFonts w:ascii="Aptos" w:hAnsi="Aptos"/>
          <w:b/>
          <w:bCs/>
          <w:sz w:val="28"/>
          <w:szCs w:val="28"/>
        </w:rPr>
        <w:t xml:space="preserve">before applying for </w:t>
      </w:r>
      <w:r w:rsidR="0084126A" w:rsidRPr="00C470B2">
        <w:rPr>
          <w:rFonts w:ascii="Aptos" w:hAnsi="Aptos"/>
          <w:b/>
          <w:bCs/>
          <w:sz w:val="28"/>
          <w:szCs w:val="28"/>
        </w:rPr>
        <w:t>the programme</w:t>
      </w:r>
      <w:r w:rsidR="00C470B2" w:rsidRPr="00C470B2">
        <w:rPr>
          <w:rFonts w:ascii="Aptos" w:hAnsi="Aptos"/>
          <w:b/>
          <w:bCs/>
          <w:sz w:val="28"/>
          <w:szCs w:val="28"/>
        </w:rPr>
        <w:t>.</w:t>
      </w:r>
    </w:p>
    <w:p w14:paraId="2A5552B8" w14:textId="77777777" w:rsidR="00C470B2" w:rsidRDefault="00C470B2" w:rsidP="00AC3AA6">
      <w:pPr>
        <w:spacing w:line="288" w:lineRule="auto"/>
        <w:rPr>
          <w:rFonts w:ascii="Aptos" w:hAnsi="Aptos"/>
          <w:b/>
          <w:bCs/>
        </w:rPr>
      </w:pPr>
    </w:p>
    <w:p w14:paraId="46C2C20C" w14:textId="77777777" w:rsidR="00C470B2" w:rsidRDefault="00C470B2" w:rsidP="00AC3AA6">
      <w:pPr>
        <w:spacing w:line="288" w:lineRule="auto"/>
        <w:rPr>
          <w:rFonts w:ascii="Aptos" w:hAnsi="Aptos"/>
          <w:b/>
          <w:bCs/>
        </w:rPr>
      </w:pPr>
    </w:p>
    <w:p w14:paraId="734F1CAA" w14:textId="61665E3D" w:rsidR="00C470B2" w:rsidRPr="00C470B2" w:rsidRDefault="00C470B2" w:rsidP="00C470B2">
      <w:pPr>
        <w:pStyle w:val="ListParagraph"/>
        <w:numPr>
          <w:ilvl w:val="0"/>
          <w:numId w:val="27"/>
        </w:numPr>
        <w:spacing w:line="288" w:lineRule="auto"/>
        <w:rPr>
          <w:rFonts w:ascii="Aptos" w:hAnsi="Aptos"/>
          <w:b/>
          <w:bCs/>
        </w:rPr>
      </w:pPr>
      <w:hyperlink w:anchor="_Eligibility_Criteria" w:history="1">
        <w:r w:rsidRPr="00C470B2">
          <w:rPr>
            <w:rStyle w:val="Hyperlink"/>
            <w:rFonts w:ascii="Aptos" w:hAnsi="Aptos"/>
            <w:b/>
            <w:bCs/>
          </w:rPr>
          <w:t>Eligibility criteria</w:t>
        </w:r>
      </w:hyperlink>
    </w:p>
    <w:p w14:paraId="10B2FC6F" w14:textId="2A286010" w:rsidR="00C470B2" w:rsidRPr="00C470B2" w:rsidRDefault="00C470B2" w:rsidP="00C470B2">
      <w:pPr>
        <w:pStyle w:val="ListParagraph"/>
        <w:numPr>
          <w:ilvl w:val="0"/>
          <w:numId w:val="27"/>
        </w:numPr>
        <w:spacing w:line="288" w:lineRule="auto"/>
        <w:rPr>
          <w:rFonts w:ascii="Aptos" w:hAnsi="Aptos"/>
          <w:b/>
          <w:bCs/>
        </w:rPr>
      </w:pPr>
      <w:hyperlink w:anchor="_How_to_apply" w:history="1">
        <w:r w:rsidRPr="00C470B2">
          <w:rPr>
            <w:rStyle w:val="Hyperlink"/>
            <w:rFonts w:ascii="Aptos" w:hAnsi="Aptos"/>
            <w:b/>
            <w:bCs/>
          </w:rPr>
          <w:t>How to apply</w:t>
        </w:r>
      </w:hyperlink>
    </w:p>
    <w:p w14:paraId="174C0DF4" w14:textId="29A8552E" w:rsidR="00C470B2" w:rsidRPr="00C470B2" w:rsidRDefault="00C470B2" w:rsidP="00C470B2">
      <w:pPr>
        <w:pStyle w:val="ListParagraph"/>
        <w:numPr>
          <w:ilvl w:val="0"/>
          <w:numId w:val="28"/>
        </w:numPr>
        <w:spacing w:line="288" w:lineRule="auto"/>
        <w:rPr>
          <w:rFonts w:ascii="Aptos" w:hAnsi="Aptos"/>
          <w:b/>
          <w:bCs/>
        </w:rPr>
      </w:pPr>
      <w:hyperlink w:anchor="_Step_1:_Completing" w:history="1">
        <w:r w:rsidRPr="00C470B2">
          <w:rPr>
            <w:rStyle w:val="Hyperlink"/>
            <w:rFonts w:ascii="Aptos" w:hAnsi="Aptos"/>
            <w:b/>
            <w:bCs/>
          </w:rPr>
          <w:t>Completing your application</w:t>
        </w:r>
      </w:hyperlink>
    </w:p>
    <w:p w14:paraId="2B3D8452" w14:textId="39D888EC" w:rsidR="00C470B2" w:rsidRPr="00C470B2" w:rsidRDefault="00C470B2" w:rsidP="00C470B2">
      <w:pPr>
        <w:pStyle w:val="ListParagraph"/>
        <w:numPr>
          <w:ilvl w:val="0"/>
          <w:numId w:val="28"/>
        </w:numPr>
        <w:spacing w:line="288" w:lineRule="auto"/>
        <w:rPr>
          <w:rFonts w:ascii="Aptos" w:hAnsi="Aptos"/>
          <w:b/>
          <w:bCs/>
        </w:rPr>
      </w:pPr>
      <w:hyperlink w:anchor="_Step_2:_Submitting" w:history="1">
        <w:r w:rsidRPr="00C470B2">
          <w:rPr>
            <w:rStyle w:val="Hyperlink"/>
            <w:rFonts w:ascii="Aptos" w:hAnsi="Aptos"/>
            <w:b/>
            <w:bCs/>
          </w:rPr>
          <w:t>Submitting your application</w:t>
        </w:r>
      </w:hyperlink>
    </w:p>
    <w:p w14:paraId="34119155" w14:textId="43099CF3" w:rsidR="00C470B2" w:rsidRPr="00C470B2" w:rsidRDefault="00C470B2" w:rsidP="00C470B2">
      <w:pPr>
        <w:pStyle w:val="ListParagraph"/>
        <w:numPr>
          <w:ilvl w:val="0"/>
          <w:numId w:val="28"/>
        </w:numPr>
        <w:spacing w:line="288" w:lineRule="auto"/>
        <w:rPr>
          <w:rFonts w:ascii="Aptos" w:hAnsi="Aptos"/>
          <w:b/>
          <w:bCs/>
        </w:rPr>
      </w:pPr>
      <w:hyperlink w:anchor="_Step_3:_Attending" w:history="1">
        <w:r w:rsidRPr="00C470B2">
          <w:rPr>
            <w:rStyle w:val="Hyperlink"/>
            <w:rFonts w:ascii="Aptos" w:hAnsi="Aptos"/>
            <w:b/>
            <w:bCs/>
          </w:rPr>
          <w:t>Application interview and assessment</w:t>
        </w:r>
      </w:hyperlink>
    </w:p>
    <w:p w14:paraId="59D4FC66" w14:textId="5AE3CA8A" w:rsidR="00C470B2" w:rsidRPr="00AC3AA6" w:rsidRDefault="00C470B2" w:rsidP="00AC3AA6">
      <w:pPr>
        <w:spacing w:line="288" w:lineRule="auto"/>
        <w:rPr>
          <w:rFonts w:ascii="Aptos" w:hAnsi="Aptos"/>
          <w:b/>
          <w:bCs/>
        </w:rPr>
      </w:pPr>
      <w:r>
        <w:rPr>
          <w:rFonts w:ascii="Aptos" w:hAnsi="Aptos"/>
          <w:b/>
          <w:bCs/>
        </w:rPr>
        <w:tab/>
      </w:r>
    </w:p>
    <w:p w14:paraId="541143A6" w14:textId="77777777" w:rsidR="00682004" w:rsidRPr="00AC3AA6" w:rsidRDefault="00682004" w:rsidP="00AC3AA6">
      <w:pPr>
        <w:spacing w:line="288" w:lineRule="auto"/>
        <w:rPr>
          <w:rFonts w:ascii="Aptos" w:hAnsi="Aptos"/>
        </w:rPr>
      </w:pPr>
    </w:p>
    <w:p w14:paraId="2AF1A1CF" w14:textId="3BBE3E80" w:rsidR="00180D0D" w:rsidRDefault="000908C8" w:rsidP="00AC3AA6">
      <w:pPr>
        <w:spacing w:line="288" w:lineRule="auto"/>
        <w:rPr>
          <w:rFonts w:ascii="Aptos" w:hAnsi="Aptos"/>
        </w:rPr>
      </w:pPr>
      <w:r>
        <w:rPr>
          <w:rFonts w:ascii="Aptos" w:hAnsi="Aptos"/>
        </w:rPr>
        <w:t>The f</w:t>
      </w:r>
      <w:r w:rsidR="006E652A" w:rsidRPr="00AC3AA6">
        <w:rPr>
          <w:rFonts w:ascii="Aptos" w:hAnsi="Aptos"/>
        </w:rPr>
        <w:t xml:space="preserve">inal closing date is </w:t>
      </w:r>
      <w:r w:rsidR="00E610FD" w:rsidRPr="00E610FD">
        <w:rPr>
          <w:rFonts w:ascii="Aptos" w:hAnsi="Aptos"/>
          <w:b/>
          <w:bCs/>
          <w:sz w:val="28"/>
        </w:rPr>
        <w:t>Wednesday 23rd</w:t>
      </w:r>
      <w:r w:rsidR="00E610FD">
        <w:rPr>
          <w:rFonts w:ascii="Aptos" w:hAnsi="Aptos"/>
        </w:rPr>
        <w:t xml:space="preserve"> </w:t>
      </w:r>
      <w:r w:rsidR="006E652A" w:rsidRPr="00AC3AA6">
        <w:rPr>
          <w:rFonts w:ascii="Aptos" w:hAnsi="Aptos"/>
          <w:b/>
          <w:bCs/>
          <w:sz w:val="28"/>
        </w:rPr>
        <w:t>July</w:t>
      </w:r>
      <w:r w:rsidR="00180D0D" w:rsidRPr="00AC3AA6">
        <w:rPr>
          <w:rFonts w:ascii="Aptos" w:hAnsi="Aptos"/>
          <w:b/>
          <w:bCs/>
          <w:sz w:val="28"/>
        </w:rPr>
        <w:t xml:space="preserve"> 2025</w:t>
      </w:r>
      <w:r w:rsidR="006E652A" w:rsidRPr="00AC3AA6">
        <w:rPr>
          <w:rFonts w:ascii="Aptos" w:hAnsi="Aptos"/>
          <w:b/>
          <w:bCs/>
          <w:sz w:val="28"/>
        </w:rPr>
        <w:t xml:space="preserve"> at 12noon</w:t>
      </w:r>
      <w:r w:rsidR="00180D0D" w:rsidRPr="00AC3AA6">
        <w:rPr>
          <w:rFonts w:ascii="Aptos" w:hAnsi="Aptos"/>
          <w:sz w:val="28"/>
        </w:rPr>
        <w:t xml:space="preserve"> </w:t>
      </w:r>
      <w:r w:rsidR="00180D0D" w:rsidRPr="00AC3AA6">
        <w:rPr>
          <w:rFonts w:ascii="Aptos" w:hAnsi="Aptos"/>
        </w:rPr>
        <w:t xml:space="preserve">however we encourage you to apply early. </w:t>
      </w:r>
    </w:p>
    <w:p w14:paraId="6F60CCEB" w14:textId="77777777" w:rsidR="000B77A3" w:rsidRDefault="000B77A3" w:rsidP="00AC3AA6">
      <w:pPr>
        <w:spacing w:line="288" w:lineRule="auto"/>
        <w:rPr>
          <w:rFonts w:ascii="Aptos" w:hAnsi="Aptos"/>
        </w:rPr>
      </w:pPr>
    </w:p>
    <w:p w14:paraId="2927B1A3" w14:textId="77777777" w:rsidR="000B77A3" w:rsidRPr="00AC3AA6" w:rsidRDefault="000B77A3" w:rsidP="00AC3AA6">
      <w:pPr>
        <w:spacing w:line="288" w:lineRule="auto"/>
        <w:rPr>
          <w:rFonts w:ascii="Aptos" w:hAnsi="Aptos"/>
        </w:rPr>
      </w:pPr>
    </w:p>
    <w:p w14:paraId="1595197C" w14:textId="77777777" w:rsidR="00180D0D" w:rsidRDefault="00180D0D" w:rsidP="00AC3AA6">
      <w:pPr>
        <w:spacing w:line="288" w:lineRule="auto"/>
        <w:rPr>
          <w:rFonts w:ascii="Aptos" w:hAnsi="Aptos"/>
        </w:rPr>
      </w:pPr>
    </w:p>
    <w:p w14:paraId="00FE6284" w14:textId="77777777" w:rsidR="00C470B2" w:rsidRDefault="00C470B2" w:rsidP="00AC3AA6">
      <w:pPr>
        <w:spacing w:line="288" w:lineRule="auto"/>
        <w:rPr>
          <w:rFonts w:ascii="Aptos" w:hAnsi="Aptos"/>
        </w:rPr>
      </w:pPr>
    </w:p>
    <w:p w14:paraId="696F47F1" w14:textId="671B250E" w:rsidR="00682004" w:rsidRPr="00AC3AA6" w:rsidRDefault="00682004" w:rsidP="00C470B2">
      <w:pPr>
        <w:pStyle w:val="Heading1"/>
        <w:numPr>
          <w:ilvl w:val="0"/>
          <w:numId w:val="26"/>
        </w:numPr>
      </w:pPr>
      <w:bookmarkStart w:id="0" w:name="_Eligibility_Criteria"/>
      <w:bookmarkEnd w:id="0"/>
      <w:r w:rsidRPr="00AC3AA6">
        <w:lastRenderedPageBreak/>
        <w:t>Eligibility Criteria</w:t>
      </w:r>
    </w:p>
    <w:p w14:paraId="3DFF3B14" w14:textId="77777777" w:rsidR="00BD10D0" w:rsidRPr="00AC3AA6" w:rsidRDefault="00BD10D0" w:rsidP="00AC3AA6">
      <w:pPr>
        <w:spacing w:line="288" w:lineRule="auto"/>
        <w:rPr>
          <w:rFonts w:ascii="Aptos" w:hAnsi="Aptos"/>
        </w:rPr>
      </w:pPr>
    </w:p>
    <w:p w14:paraId="6D27DE7C" w14:textId="5BAD4595" w:rsidR="00682004" w:rsidRPr="00AC3AA6" w:rsidRDefault="00682004" w:rsidP="00AC3AA6">
      <w:pPr>
        <w:spacing w:line="288" w:lineRule="auto"/>
        <w:rPr>
          <w:rFonts w:ascii="Aptos" w:hAnsi="Aptos"/>
          <w:b/>
          <w:bCs/>
        </w:rPr>
      </w:pPr>
      <w:r w:rsidRPr="00AC3AA6">
        <w:rPr>
          <w:rFonts w:ascii="Aptos" w:hAnsi="Aptos"/>
          <w:b/>
          <w:bCs/>
        </w:rPr>
        <w:t xml:space="preserve">Before completing the </w:t>
      </w:r>
      <w:proofErr w:type="gramStart"/>
      <w:r w:rsidRPr="00AC3AA6">
        <w:rPr>
          <w:rFonts w:ascii="Aptos" w:hAnsi="Aptos"/>
          <w:b/>
          <w:bCs/>
        </w:rPr>
        <w:t>application</w:t>
      </w:r>
      <w:proofErr w:type="gramEnd"/>
      <w:r w:rsidRPr="00AC3AA6">
        <w:rPr>
          <w:rFonts w:ascii="Aptos" w:hAnsi="Aptos"/>
          <w:b/>
          <w:bCs/>
        </w:rPr>
        <w:t xml:space="preserve"> please read the following points carefully.  </w:t>
      </w:r>
      <w:r w:rsidR="00AC3AA6" w:rsidRPr="00AC3AA6">
        <w:rPr>
          <w:rFonts w:ascii="Aptos" w:hAnsi="Aptos"/>
          <w:b/>
          <w:bCs/>
        </w:rPr>
        <w:t>For</w:t>
      </w:r>
      <w:r w:rsidRPr="00AC3AA6">
        <w:rPr>
          <w:rFonts w:ascii="Aptos" w:hAnsi="Aptos"/>
          <w:b/>
          <w:bCs/>
        </w:rPr>
        <w:t xml:space="preserve"> you to successfully complete the Go Higher programme and gain the most from your studies you should have:</w:t>
      </w:r>
    </w:p>
    <w:p w14:paraId="2D8F3781" w14:textId="77777777" w:rsidR="00682004" w:rsidRPr="00AC3AA6" w:rsidRDefault="00682004" w:rsidP="00AC3AA6">
      <w:pPr>
        <w:spacing w:line="288" w:lineRule="auto"/>
        <w:rPr>
          <w:rFonts w:ascii="Aptos" w:hAnsi="Aptos"/>
        </w:rPr>
      </w:pPr>
    </w:p>
    <w:p w14:paraId="6A511E76" w14:textId="65E8AB29" w:rsidR="00682004" w:rsidRPr="00AC3AA6" w:rsidRDefault="00682004" w:rsidP="00AC3AA6">
      <w:pPr>
        <w:pStyle w:val="ListParagraph"/>
        <w:numPr>
          <w:ilvl w:val="0"/>
          <w:numId w:val="22"/>
        </w:numPr>
        <w:spacing w:line="288" w:lineRule="auto"/>
        <w:rPr>
          <w:rFonts w:ascii="Aptos" w:hAnsi="Aptos"/>
        </w:rPr>
      </w:pPr>
      <w:r w:rsidRPr="00AC3AA6">
        <w:rPr>
          <w:rFonts w:ascii="Aptos" w:hAnsi="Aptos"/>
        </w:rPr>
        <w:t xml:space="preserve">Basic IT skills including being able to email using attachments, process a document </w:t>
      </w:r>
      <w:r w:rsidR="00A56A0F" w:rsidRPr="00AC3AA6">
        <w:rPr>
          <w:rFonts w:ascii="Aptos" w:hAnsi="Aptos"/>
        </w:rPr>
        <w:t xml:space="preserve">using Microsoft Word </w:t>
      </w:r>
      <w:r w:rsidRPr="00AC3AA6">
        <w:rPr>
          <w:rFonts w:ascii="Aptos" w:hAnsi="Aptos"/>
        </w:rPr>
        <w:t>and search the internet.</w:t>
      </w:r>
    </w:p>
    <w:p w14:paraId="2BB5D2F0" w14:textId="77777777" w:rsidR="00535922" w:rsidRPr="00AC3AA6" w:rsidRDefault="00535922" w:rsidP="00AC3AA6">
      <w:pPr>
        <w:spacing w:line="288" w:lineRule="auto"/>
        <w:rPr>
          <w:rFonts w:ascii="Aptos" w:hAnsi="Aptos"/>
        </w:rPr>
      </w:pPr>
    </w:p>
    <w:p w14:paraId="3F62239A" w14:textId="77777777" w:rsidR="00682004" w:rsidRPr="00AC3AA6" w:rsidRDefault="00682004" w:rsidP="00AC3AA6">
      <w:pPr>
        <w:spacing w:line="288" w:lineRule="auto"/>
        <w:rPr>
          <w:rFonts w:ascii="Aptos" w:hAnsi="Aptos"/>
          <w:b/>
          <w:bCs/>
        </w:rPr>
      </w:pPr>
      <w:r w:rsidRPr="00AC3AA6">
        <w:rPr>
          <w:rFonts w:ascii="Aptos" w:hAnsi="Aptos"/>
          <w:b/>
          <w:bCs/>
        </w:rPr>
        <w:t>If English is not your first language you should have:</w:t>
      </w:r>
    </w:p>
    <w:p w14:paraId="058C8CAF" w14:textId="241F995B" w:rsidR="00682004" w:rsidRPr="00AC3AA6" w:rsidRDefault="006954F5" w:rsidP="00AC3AA6">
      <w:pPr>
        <w:pStyle w:val="ListParagraph"/>
        <w:numPr>
          <w:ilvl w:val="0"/>
          <w:numId w:val="22"/>
        </w:numPr>
        <w:spacing w:line="288" w:lineRule="auto"/>
        <w:rPr>
          <w:rFonts w:ascii="Aptos" w:hAnsi="Aptos"/>
        </w:rPr>
      </w:pPr>
      <w:r w:rsidRPr="00AC3AA6">
        <w:rPr>
          <w:rFonts w:ascii="Aptos" w:hAnsi="Aptos"/>
        </w:rPr>
        <w:t xml:space="preserve">As part of the application process, candidates are required to demonstrate the necessary standard of written and spoken English to succeed on the Go Higher Diploma and progress to an undergraduate programme. Students who have English as a second language will be required to provide an IELTS Certificate at level 6.5 overall with a minimum of 5.5 in each band (or equivalent) to progress to a degree at the University of Liverpool. This requirement is lifted if a </w:t>
      </w:r>
      <w:r w:rsidR="00180D0D" w:rsidRPr="00AC3AA6">
        <w:rPr>
          <w:rFonts w:ascii="Aptos" w:hAnsi="Aptos"/>
        </w:rPr>
        <w:t xml:space="preserve">Go Higher </w:t>
      </w:r>
      <w:r w:rsidRPr="00AC3AA6">
        <w:rPr>
          <w:rFonts w:ascii="Aptos" w:hAnsi="Aptos"/>
        </w:rPr>
        <w:t>programme pass mark of 60% or over is achieved.</w:t>
      </w:r>
    </w:p>
    <w:p w14:paraId="3752A86F" w14:textId="77777777" w:rsidR="00180D0D" w:rsidRPr="00AC3AA6" w:rsidRDefault="00180D0D" w:rsidP="00AC3AA6">
      <w:pPr>
        <w:spacing w:line="288" w:lineRule="auto"/>
        <w:rPr>
          <w:rFonts w:ascii="Aptos" w:hAnsi="Aptos"/>
        </w:rPr>
      </w:pPr>
    </w:p>
    <w:p w14:paraId="2ECFB27E" w14:textId="28ABE841" w:rsidR="00462414" w:rsidRPr="00AC3AA6" w:rsidRDefault="006954F5" w:rsidP="00AC3AA6">
      <w:pPr>
        <w:pStyle w:val="ListParagraph"/>
        <w:numPr>
          <w:ilvl w:val="0"/>
          <w:numId w:val="22"/>
        </w:numPr>
        <w:spacing w:line="288" w:lineRule="auto"/>
        <w:rPr>
          <w:rFonts w:ascii="Aptos" w:hAnsi="Aptos"/>
        </w:rPr>
      </w:pPr>
      <w:r w:rsidRPr="00AC3AA6">
        <w:rPr>
          <w:rFonts w:ascii="Aptos" w:hAnsi="Aptos"/>
        </w:rPr>
        <w:t xml:space="preserve">If you wish to progress to a degree programme at another institution, or to a specific degree at the University of Liverpool, you are strongly advised to check that Go Higher is suitable to meet the entry requirements.  </w:t>
      </w:r>
    </w:p>
    <w:p w14:paraId="6F33DBEF" w14:textId="77777777" w:rsidR="00180D0D" w:rsidRPr="00AC3AA6" w:rsidRDefault="00180D0D" w:rsidP="00AC3AA6">
      <w:pPr>
        <w:spacing w:line="288" w:lineRule="auto"/>
        <w:rPr>
          <w:rFonts w:ascii="Aptos" w:hAnsi="Aptos"/>
        </w:rPr>
      </w:pPr>
    </w:p>
    <w:p w14:paraId="5CEEFAE4" w14:textId="11929338" w:rsidR="00415030" w:rsidRPr="007C70C2" w:rsidRDefault="00462414" w:rsidP="00C470B2">
      <w:pPr>
        <w:pStyle w:val="Heading1"/>
        <w:numPr>
          <w:ilvl w:val="0"/>
          <w:numId w:val="26"/>
        </w:numPr>
      </w:pPr>
      <w:r w:rsidRPr="007C70C2">
        <w:t>Fees</w:t>
      </w:r>
    </w:p>
    <w:p w14:paraId="311192FB" w14:textId="77777777" w:rsidR="00180D0D" w:rsidRPr="00AC3AA6" w:rsidRDefault="00180D0D" w:rsidP="00AC3AA6">
      <w:pPr>
        <w:spacing w:line="288" w:lineRule="auto"/>
        <w:rPr>
          <w:rFonts w:ascii="Aptos" w:hAnsi="Aptos"/>
        </w:rPr>
      </w:pPr>
    </w:p>
    <w:p w14:paraId="72276AC2" w14:textId="1B5ABCE1" w:rsidR="00415030" w:rsidRPr="00AC3AA6" w:rsidRDefault="00415030" w:rsidP="00AC3AA6">
      <w:pPr>
        <w:spacing w:line="288" w:lineRule="auto"/>
        <w:rPr>
          <w:rFonts w:ascii="Aptos" w:hAnsi="Aptos"/>
        </w:rPr>
      </w:pPr>
      <w:r w:rsidRPr="00AC3AA6">
        <w:rPr>
          <w:rFonts w:ascii="Aptos" w:hAnsi="Aptos"/>
        </w:rPr>
        <w:t>The Fees for the academic session 202</w:t>
      </w:r>
      <w:r w:rsidR="00636212" w:rsidRPr="00AC3AA6">
        <w:rPr>
          <w:rFonts w:ascii="Aptos" w:hAnsi="Aptos"/>
        </w:rPr>
        <w:t>5</w:t>
      </w:r>
      <w:r w:rsidRPr="00AC3AA6">
        <w:rPr>
          <w:rFonts w:ascii="Aptos" w:hAnsi="Aptos"/>
        </w:rPr>
        <w:t>-202</w:t>
      </w:r>
      <w:r w:rsidR="00636212" w:rsidRPr="00AC3AA6">
        <w:rPr>
          <w:rFonts w:ascii="Aptos" w:hAnsi="Aptos"/>
        </w:rPr>
        <w:t>6</w:t>
      </w:r>
      <w:r w:rsidRPr="00AC3AA6">
        <w:rPr>
          <w:rFonts w:ascii="Aptos" w:hAnsi="Aptos"/>
        </w:rPr>
        <w:t xml:space="preserve"> </w:t>
      </w:r>
      <w:r w:rsidR="0084126A" w:rsidRPr="00AC3AA6">
        <w:rPr>
          <w:rFonts w:ascii="Aptos" w:hAnsi="Aptos"/>
        </w:rPr>
        <w:t>will be subject to an increase</w:t>
      </w:r>
      <w:r w:rsidR="006F6407" w:rsidRPr="00AC3AA6">
        <w:rPr>
          <w:rFonts w:ascii="Aptos" w:hAnsi="Aptos"/>
        </w:rPr>
        <w:t xml:space="preserve">. As </w:t>
      </w:r>
      <w:r w:rsidRPr="00AC3AA6">
        <w:rPr>
          <w:rFonts w:ascii="Aptos" w:hAnsi="Aptos"/>
        </w:rPr>
        <w:t>a guideline the fees for 202</w:t>
      </w:r>
      <w:r w:rsidR="00636212" w:rsidRPr="00AC3AA6">
        <w:rPr>
          <w:rFonts w:ascii="Aptos" w:hAnsi="Aptos"/>
        </w:rPr>
        <w:t>4</w:t>
      </w:r>
      <w:r w:rsidRPr="00AC3AA6">
        <w:rPr>
          <w:rFonts w:ascii="Aptos" w:hAnsi="Aptos"/>
        </w:rPr>
        <w:t>-2</w:t>
      </w:r>
      <w:r w:rsidR="00636212" w:rsidRPr="00AC3AA6">
        <w:rPr>
          <w:rFonts w:ascii="Aptos" w:hAnsi="Aptos"/>
        </w:rPr>
        <w:t>025</w:t>
      </w:r>
      <w:r w:rsidRPr="00AC3AA6">
        <w:rPr>
          <w:rFonts w:ascii="Aptos" w:hAnsi="Aptos"/>
        </w:rPr>
        <w:t xml:space="preserve"> are</w:t>
      </w:r>
      <w:r w:rsidR="007C70C2">
        <w:rPr>
          <w:rFonts w:ascii="Aptos" w:hAnsi="Aptos"/>
        </w:rPr>
        <w:t>:</w:t>
      </w:r>
    </w:p>
    <w:p w14:paraId="61C232E5" w14:textId="77777777" w:rsidR="00415030" w:rsidRPr="00AC3AA6" w:rsidRDefault="00415030" w:rsidP="00AC3AA6">
      <w:pPr>
        <w:spacing w:line="288" w:lineRule="auto"/>
        <w:rPr>
          <w:rFonts w:ascii="Aptos" w:hAnsi="Aptos"/>
        </w:rPr>
      </w:pPr>
    </w:p>
    <w:p w14:paraId="63629201" w14:textId="77777777" w:rsidR="00574303" w:rsidRPr="007C70C2" w:rsidRDefault="00574303" w:rsidP="007C70C2">
      <w:pPr>
        <w:pStyle w:val="ListParagraph"/>
        <w:numPr>
          <w:ilvl w:val="0"/>
          <w:numId w:val="23"/>
        </w:numPr>
        <w:spacing w:line="288" w:lineRule="auto"/>
        <w:rPr>
          <w:rFonts w:ascii="Aptos" w:hAnsi="Aptos"/>
        </w:rPr>
      </w:pPr>
      <w:r w:rsidRPr="007C70C2">
        <w:rPr>
          <w:rFonts w:ascii="Aptos" w:hAnsi="Aptos"/>
        </w:rPr>
        <w:t>£1100: Full Fees, payable in three instalments (includes the Registration Fee)</w:t>
      </w:r>
    </w:p>
    <w:p w14:paraId="5788113F" w14:textId="472C6AEC" w:rsidR="00574303" w:rsidRPr="007C70C2" w:rsidRDefault="00574303" w:rsidP="007C70C2">
      <w:pPr>
        <w:pStyle w:val="ListParagraph"/>
        <w:numPr>
          <w:ilvl w:val="0"/>
          <w:numId w:val="23"/>
        </w:numPr>
        <w:spacing w:line="288" w:lineRule="auto"/>
        <w:rPr>
          <w:rFonts w:ascii="Aptos" w:hAnsi="Aptos"/>
        </w:rPr>
      </w:pPr>
      <w:r w:rsidRPr="007C70C2">
        <w:rPr>
          <w:rFonts w:ascii="Aptos" w:hAnsi="Aptos"/>
        </w:rPr>
        <w:t xml:space="preserve">£100: Registration Fee. This is available to applicants in receipt of a means-tested benefit such as job Seeker’s Allowance, council-tax or housing benefit, Universal Credit, Working Families’ Tax Credit, </w:t>
      </w:r>
      <w:proofErr w:type="gramStart"/>
      <w:r w:rsidRPr="007C70C2">
        <w:rPr>
          <w:rFonts w:ascii="Aptos" w:hAnsi="Aptos"/>
        </w:rPr>
        <w:t xml:space="preserve">etc </w:t>
      </w:r>
      <w:r w:rsidR="006F6407" w:rsidRPr="007C70C2">
        <w:rPr>
          <w:rFonts w:ascii="Aptos" w:hAnsi="Aptos"/>
        </w:rPr>
        <w:t>.</w:t>
      </w:r>
      <w:proofErr w:type="gramEnd"/>
      <w:r w:rsidR="006F6407" w:rsidRPr="007C70C2">
        <w:rPr>
          <w:rFonts w:ascii="Aptos" w:hAnsi="Aptos"/>
        </w:rPr>
        <w:t xml:space="preserve"> Applicants must be in direct receipt of the benefits themselves.</w:t>
      </w:r>
    </w:p>
    <w:p w14:paraId="1A0A7269" w14:textId="77777777" w:rsidR="00574303" w:rsidRPr="007C70C2" w:rsidRDefault="00574303" w:rsidP="007C70C2">
      <w:pPr>
        <w:pStyle w:val="ListParagraph"/>
        <w:numPr>
          <w:ilvl w:val="0"/>
          <w:numId w:val="23"/>
        </w:numPr>
        <w:spacing w:line="288" w:lineRule="auto"/>
        <w:rPr>
          <w:rFonts w:ascii="Aptos" w:hAnsi="Aptos"/>
        </w:rPr>
      </w:pPr>
      <w:r w:rsidRPr="007C70C2">
        <w:rPr>
          <w:rFonts w:ascii="Aptos" w:hAnsi="Aptos"/>
        </w:rPr>
        <w:t>£5,750: International student</w:t>
      </w:r>
    </w:p>
    <w:p w14:paraId="2DF059E3" w14:textId="77777777" w:rsidR="007C70C2" w:rsidRDefault="007C70C2" w:rsidP="007C70C2">
      <w:pPr>
        <w:spacing w:line="288" w:lineRule="auto"/>
        <w:ind w:left="720"/>
        <w:rPr>
          <w:rFonts w:ascii="Aptos" w:hAnsi="Aptos"/>
        </w:rPr>
      </w:pPr>
    </w:p>
    <w:p w14:paraId="28AFF80B" w14:textId="77777777" w:rsidR="007C70C2" w:rsidRPr="00AC3AA6" w:rsidRDefault="007C70C2" w:rsidP="007C70C2">
      <w:pPr>
        <w:spacing w:line="288" w:lineRule="auto"/>
        <w:ind w:left="720"/>
        <w:rPr>
          <w:rFonts w:ascii="Aptos" w:hAnsi="Aptos"/>
        </w:rPr>
      </w:pPr>
      <w:r w:rsidRPr="00AC3AA6">
        <w:rPr>
          <w:rFonts w:ascii="Aptos" w:hAnsi="Aptos"/>
        </w:rPr>
        <w:t xml:space="preserve">The Registration Fee or the first instalment of other fees are payable at the beginning of September (and by early November). </w:t>
      </w:r>
    </w:p>
    <w:p w14:paraId="58254409" w14:textId="77777777" w:rsidR="007C70C2" w:rsidRPr="00AC3AA6" w:rsidRDefault="007C70C2" w:rsidP="007C70C2">
      <w:pPr>
        <w:spacing w:line="288" w:lineRule="auto"/>
        <w:ind w:left="720"/>
        <w:rPr>
          <w:rFonts w:ascii="Aptos" w:hAnsi="Aptos"/>
        </w:rPr>
      </w:pPr>
    </w:p>
    <w:p w14:paraId="2A81C20B" w14:textId="77777777" w:rsidR="00180D0D" w:rsidRPr="00AC3AA6" w:rsidRDefault="00AF4E1A" w:rsidP="00AC3AA6">
      <w:pPr>
        <w:spacing w:line="288" w:lineRule="auto"/>
        <w:rPr>
          <w:rFonts w:ascii="Aptos" w:hAnsi="Aptos"/>
        </w:rPr>
      </w:pPr>
      <w:r w:rsidRPr="00AC3AA6">
        <w:rPr>
          <w:rFonts w:ascii="Aptos" w:hAnsi="Aptos"/>
        </w:rPr>
        <w:t xml:space="preserve">Please note that Go Higher students are not eligible to apply for </w:t>
      </w:r>
      <w:r w:rsidR="0003391F" w:rsidRPr="00AC3AA6">
        <w:rPr>
          <w:rFonts w:ascii="Aptos" w:hAnsi="Aptos"/>
        </w:rPr>
        <w:t xml:space="preserve">Student Loans </w:t>
      </w:r>
      <w:r w:rsidRPr="00AC3AA6">
        <w:rPr>
          <w:rFonts w:ascii="Aptos" w:hAnsi="Aptos"/>
        </w:rPr>
        <w:t>and are therefore self-funded.</w:t>
      </w:r>
      <w:r w:rsidR="006F6407" w:rsidRPr="00AC3AA6">
        <w:rPr>
          <w:rFonts w:ascii="Aptos" w:hAnsi="Aptos"/>
        </w:rPr>
        <w:t xml:space="preserve"> </w:t>
      </w:r>
    </w:p>
    <w:p w14:paraId="7F8062C2" w14:textId="77777777" w:rsidR="00180D0D" w:rsidRPr="00AC3AA6" w:rsidRDefault="00180D0D" w:rsidP="00AC3AA6">
      <w:pPr>
        <w:spacing w:line="288" w:lineRule="auto"/>
        <w:rPr>
          <w:rFonts w:ascii="Aptos" w:hAnsi="Aptos"/>
        </w:rPr>
      </w:pPr>
    </w:p>
    <w:p w14:paraId="05C9C9A1" w14:textId="11FED0C7" w:rsidR="00AF4E1A" w:rsidRPr="00AC3AA6" w:rsidRDefault="006F6407" w:rsidP="00AC3AA6">
      <w:pPr>
        <w:spacing w:line="288" w:lineRule="auto"/>
        <w:rPr>
          <w:rFonts w:ascii="Aptos" w:hAnsi="Aptos"/>
        </w:rPr>
      </w:pPr>
      <w:r w:rsidRPr="00AC3AA6">
        <w:rPr>
          <w:rFonts w:ascii="Aptos" w:hAnsi="Aptos"/>
        </w:rPr>
        <w:t xml:space="preserve">It is </w:t>
      </w:r>
      <w:r w:rsidR="00842573">
        <w:rPr>
          <w:rFonts w:ascii="Aptos" w:hAnsi="Aptos"/>
        </w:rPr>
        <w:t xml:space="preserve">therefore </w:t>
      </w:r>
      <w:r w:rsidRPr="00AC3AA6">
        <w:rPr>
          <w:rFonts w:ascii="Aptos" w:hAnsi="Aptos"/>
        </w:rPr>
        <w:t xml:space="preserve">important that you budget for </w:t>
      </w:r>
      <w:r w:rsidR="00180D0D" w:rsidRPr="00AC3AA6">
        <w:rPr>
          <w:rFonts w:ascii="Aptos" w:hAnsi="Aptos"/>
        </w:rPr>
        <w:t xml:space="preserve">fees and </w:t>
      </w:r>
      <w:r w:rsidRPr="00AC3AA6">
        <w:rPr>
          <w:rFonts w:ascii="Aptos" w:hAnsi="Aptos"/>
        </w:rPr>
        <w:t>study costs including</w:t>
      </w:r>
      <w:r w:rsidR="00180D0D" w:rsidRPr="00AC3AA6">
        <w:rPr>
          <w:rFonts w:ascii="Aptos" w:hAnsi="Aptos"/>
        </w:rPr>
        <w:t xml:space="preserve"> your</w:t>
      </w:r>
      <w:r w:rsidRPr="00AC3AA6">
        <w:rPr>
          <w:rFonts w:ascii="Aptos" w:hAnsi="Aptos"/>
        </w:rPr>
        <w:t xml:space="preserve"> travel to/from campus. Please see the </w:t>
      </w:r>
      <w:hyperlink r:id="rId9" w:history="1">
        <w:r w:rsidRPr="00AC3AA6">
          <w:rPr>
            <w:rStyle w:val="Hyperlink"/>
            <w:rFonts w:ascii="Aptos" w:hAnsi="Aptos"/>
          </w:rPr>
          <w:t>study costs page</w:t>
        </w:r>
      </w:hyperlink>
      <w:r w:rsidRPr="00AC3AA6">
        <w:rPr>
          <w:rFonts w:ascii="Aptos" w:hAnsi="Aptos"/>
        </w:rPr>
        <w:t xml:space="preserve"> for more information. </w:t>
      </w:r>
    </w:p>
    <w:p w14:paraId="241C7E18" w14:textId="5F238FA1" w:rsidR="006A3167" w:rsidRPr="00AC3AA6" w:rsidRDefault="006A3167" w:rsidP="00AC3AA6">
      <w:pPr>
        <w:spacing w:line="288" w:lineRule="auto"/>
        <w:rPr>
          <w:rFonts w:ascii="Aptos" w:hAnsi="Aptos"/>
        </w:rPr>
      </w:pPr>
    </w:p>
    <w:p w14:paraId="724A0860" w14:textId="5D243B2D" w:rsidR="006E652A" w:rsidRPr="00C470B2" w:rsidRDefault="00180D0D" w:rsidP="00C470B2">
      <w:pPr>
        <w:pStyle w:val="Heading1"/>
        <w:numPr>
          <w:ilvl w:val="0"/>
          <w:numId w:val="26"/>
        </w:numPr>
        <w:rPr>
          <w:bCs/>
        </w:rPr>
      </w:pPr>
      <w:bookmarkStart w:id="1" w:name="_How_to_apply"/>
      <w:bookmarkEnd w:id="1"/>
      <w:r w:rsidRPr="00C470B2">
        <w:rPr>
          <w:bCs/>
        </w:rPr>
        <w:t>How to apply</w:t>
      </w:r>
    </w:p>
    <w:p w14:paraId="2F676B82" w14:textId="77777777" w:rsidR="00180D0D" w:rsidRPr="00AC3AA6" w:rsidRDefault="00180D0D" w:rsidP="00AC3AA6">
      <w:pPr>
        <w:spacing w:line="288" w:lineRule="auto"/>
        <w:rPr>
          <w:rFonts w:ascii="Aptos" w:hAnsi="Aptos"/>
          <w:lang w:eastAsia="en-GB"/>
        </w:rPr>
      </w:pPr>
    </w:p>
    <w:p w14:paraId="38F017C7" w14:textId="519D216B" w:rsidR="00462414" w:rsidRPr="00C470B2" w:rsidRDefault="007C70C2" w:rsidP="00C470B2">
      <w:pPr>
        <w:pStyle w:val="Heading2"/>
        <w:rPr>
          <w:bCs/>
        </w:rPr>
      </w:pPr>
      <w:bookmarkStart w:id="2" w:name="_Step_1:_Completing"/>
      <w:bookmarkEnd w:id="2"/>
      <w:r w:rsidRPr="00C470B2">
        <w:rPr>
          <w:bCs/>
        </w:rPr>
        <w:t xml:space="preserve">Step 1: </w:t>
      </w:r>
      <w:r w:rsidR="00462414" w:rsidRPr="00C470B2">
        <w:rPr>
          <w:bCs/>
        </w:rPr>
        <w:t>Completing your Application Form</w:t>
      </w:r>
    </w:p>
    <w:p w14:paraId="6DCCEE41" w14:textId="77777777" w:rsidR="00462414" w:rsidRPr="00AC3AA6" w:rsidRDefault="00462414" w:rsidP="00AC3AA6">
      <w:pPr>
        <w:spacing w:line="288" w:lineRule="auto"/>
        <w:rPr>
          <w:rFonts w:ascii="Aptos" w:hAnsi="Aptos"/>
        </w:rPr>
      </w:pPr>
    </w:p>
    <w:p w14:paraId="68CA2F83" w14:textId="4AF06BA1" w:rsidR="003A15DB" w:rsidRPr="00AC3AA6" w:rsidRDefault="001047FB" w:rsidP="00AC3AA6">
      <w:pPr>
        <w:spacing w:line="288" w:lineRule="auto"/>
        <w:rPr>
          <w:rFonts w:ascii="Aptos" w:hAnsi="Aptos"/>
        </w:rPr>
      </w:pPr>
      <w:r w:rsidRPr="00AC3AA6">
        <w:rPr>
          <w:rFonts w:ascii="Aptos" w:hAnsi="Aptos"/>
        </w:rPr>
        <w:t>Please note you need to:</w:t>
      </w:r>
    </w:p>
    <w:p w14:paraId="1F8F854E" w14:textId="11E73F95" w:rsidR="003A15DB" w:rsidRPr="007C70C2" w:rsidRDefault="00180D0D" w:rsidP="007C70C2">
      <w:pPr>
        <w:pStyle w:val="ListParagraph"/>
        <w:numPr>
          <w:ilvl w:val="0"/>
          <w:numId w:val="24"/>
        </w:numPr>
        <w:spacing w:line="288" w:lineRule="auto"/>
        <w:rPr>
          <w:rFonts w:ascii="Aptos" w:hAnsi="Aptos"/>
          <w:lang w:eastAsia="en-GB"/>
        </w:rPr>
      </w:pPr>
      <w:r w:rsidRPr="007C70C2">
        <w:rPr>
          <w:rFonts w:ascii="Aptos" w:hAnsi="Aptos"/>
          <w:lang w:eastAsia="en-GB"/>
        </w:rPr>
        <w:t>complete all sections of the application for</w:t>
      </w:r>
      <w:r w:rsidRPr="007C70C2">
        <w:rPr>
          <w:rFonts w:ascii="Aptos" w:hAnsi="Aptos"/>
        </w:rPr>
        <w:t>m</w:t>
      </w:r>
      <w:r w:rsidR="007C70C2">
        <w:rPr>
          <w:rFonts w:ascii="Aptos" w:hAnsi="Aptos"/>
        </w:rPr>
        <w:t xml:space="preserve"> in MS Word or a similar application</w:t>
      </w:r>
      <w:r w:rsidRPr="007C70C2">
        <w:rPr>
          <w:rFonts w:ascii="Aptos" w:hAnsi="Aptos"/>
        </w:rPr>
        <w:t>; p</w:t>
      </w:r>
      <w:r w:rsidR="001047FB" w:rsidRPr="007C70C2">
        <w:rPr>
          <w:rFonts w:ascii="Aptos" w:hAnsi="Aptos"/>
          <w:lang w:eastAsia="en-GB"/>
        </w:rPr>
        <w:t xml:space="preserve">lease don’t just </w:t>
      </w:r>
      <w:r w:rsidR="007C70C2">
        <w:rPr>
          <w:rFonts w:ascii="Aptos" w:hAnsi="Aptos"/>
          <w:lang w:eastAsia="en-GB"/>
        </w:rPr>
        <w:t xml:space="preserve">send </w:t>
      </w:r>
      <w:r w:rsidR="001047FB" w:rsidRPr="007C70C2">
        <w:rPr>
          <w:rFonts w:ascii="Aptos" w:hAnsi="Aptos"/>
          <w:lang w:eastAsia="en-GB"/>
        </w:rPr>
        <w:t xml:space="preserve">a </w:t>
      </w:r>
      <w:proofErr w:type="gramStart"/>
      <w:r w:rsidR="001047FB" w:rsidRPr="007C70C2">
        <w:rPr>
          <w:rFonts w:ascii="Aptos" w:hAnsi="Aptos"/>
          <w:lang w:eastAsia="en-GB"/>
        </w:rPr>
        <w:t>CV;</w:t>
      </w:r>
      <w:proofErr w:type="gramEnd"/>
      <w:r w:rsidR="003A15DB" w:rsidRPr="007C70C2">
        <w:rPr>
          <w:rFonts w:ascii="Aptos" w:hAnsi="Aptos"/>
          <w:lang w:eastAsia="en-GB"/>
        </w:rPr>
        <w:t xml:space="preserve"> </w:t>
      </w:r>
    </w:p>
    <w:p w14:paraId="0DF3F78E" w14:textId="0BFB45C4" w:rsidR="007E04C0" w:rsidRPr="007C70C2" w:rsidRDefault="001047FB" w:rsidP="007C70C2">
      <w:pPr>
        <w:pStyle w:val="ListParagraph"/>
        <w:numPr>
          <w:ilvl w:val="0"/>
          <w:numId w:val="24"/>
        </w:numPr>
        <w:spacing w:line="288" w:lineRule="auto"/>
        <w:rPr>
          <w:rFonts w:ascii="Aptos" w:hAnsi="Aptos"/>
        </w:rPr>
      </w:pPr>
      <w:r w:rsidRPr="007C70C2">
        <w:rPr>
          <w:rFonts w:ascii="Aptos" w:hAnsi="Aptos"/>
          <w:lang w:eastAsia="en-GB"/>
        </w:rPr>
        <w:t>h</w:t>
      </w:r>
      <w:r w:rsidR="003A15DB" w:rsidRPr="007C70C2">
        <w:rPr>
          <w:rFonts w:ascii="Aptos" w:hAnsi="Aptos"/>
          <w:lang w:eastAsia="en-GB"/>
        </w:rPr>
        <w:t xml:space="preserve">ave an email address which we will use to contact </w:t>
      </w:r>
      <w:proofErr w:type="gramStart"/>
      <w:r w:rsidR="003A15DB" w:rsidRPr="007C70C2">
        <w:rPr>
          <w:rFonts w:ascii="Aptos" w:hAnsi="Aptos"/>
          <w:lang w:eastAsia="en-GB"/>
        </w:rPr>
        <w:t>you</w:t>
      </w:r>
      <w:r w:rsidR="00180D0D" w:rsidRPr="007C70C2">
        <w:rPr>
          <w:rFonts w:ascii="Aptos" w:hAnsi="Aptos"/>
        </w:rPr>
        <w:t>;</w:t>
      </w:r>
      <w:proofErr w:type="gramEnd"/>
    </w:p>
    <w:p w14:paraId="1BF12BEC" w14:textId="6F7EF684" w:rsidR="00180D0D" w:rsidRPr="007C70C2" w:rsidRDefault="00180D0D" w:rsidP="007C70C2">
      <w:pPr>
        <w:pStyle w:val="ListParagraph"/>
        <w:numPr>
          <w:ilvl w:val="0"/>
          <w:numId w:val="24"/>
        </w:numPr>
        <w:spacing w:line="288" w:lineRule="auto"/>
        <w:rPr>
          <w:rFonts w:ascii="Aptos" w:hAnsi="Aptos"/>
          <w:lang w:eastAsia="en-GB"/>
        </w:rPr>
      </w:pPr>
      <w:r w:rsidRPr="007C70C2">
        <w:rPr>
          <w:rFonts w:ascii="Aptos" w:hAnsi="Aptos"/>
        </w:rPr>
        <w:t>send the reference form to you</w:t>
      </w:r>
      <w:r w:rsidR="007C70C2">
        <w:rPr>
          <w:rFonts w:ascii="Aptos" w:hAnsi="Aptos"/>
        </w:rPr>
        <w:t>r</w:t>
      </w:r>
      <w:r w:rsidRPr="007C70C2">
        <w:rPr>
          <w:rFonts w:ascii="Aptos" w:hAnsi="Aptos"/>
        </w:rPr>
        <w:t xml:space="preserve"> referee for them to complete and email directly to </w:t>
      </w:r>
      <w:hyperlink r:id="rId10" w:history="1">
        <w:r w:rsidRPr="007C70C2">
          <w:rPr>
            <w:rStyle w:val="Hyperlink"/>
            <w:rFonts w:ascii="Aptos" w:hAnsi="Aptos"/>
            <w:lang w:eastAsia="en-GB"/>
          </w:rPr>
          <w:t>gohigher@liverpool.ac.uk</w:t>
        </w:r>
      </w:hyperlink>
      <w:r w:rsidRPr="007C70C2">
        <w:rPr>
          <w:rFonts w:ascii="Aptos" w:hAnsi="Aptos"/>
        </w:rPr>
        <w:t xml:space="preserve"> </w:t>
      </w:r>
    </w:p>
    <w:p w14:paraId="4182960B" w14:textId="77777777" w:rsidR="007E04C0" w:rsidRPr="00AC3AA6" w:rsidRDefault="007E04C0" w:rsidP="00AC3AA6">
      <w:pPr>
        <w:spacing w:line="288" w:lineRule="auto"/>
        <w:rPr>
          <w:rFonts w:ascii="Aptos" w:hAnsi="Aptos"/>
        </w:rPr>
      </w:pPr>
    </w:p>
    <w:p w14:paraId="69DD1FF5" w14:textId="77777777" w:rsidR="00462414" w:rsidRPr="00C470B2" w:rsidRDefault="00462414" w:rsidP="00C470B2">
      <w:pPr>
        <w:pStyle w:val="Heading3"/>
      </w:pPr>
      <w:r w:rsidRPr="00C470B2">
        <w:t>Section 1:  Personal Details</w:t>
      </w:r>
    </w:p>
    <w:p w14:paraId="631FECDE" w14:textId="5432137E" w:rsidR="00462414" w:rsidRPr="00AC3AA6" w:rsidRDefault="00462414" w:rsidP="00AC3AA6">
      <w:pPr>
        <w:spacing w:line="288" w:lineRule="auto"/>
        <w:rPr>
          <w:rFonts w:ascii="Aptos" w:hAnsi="Aptos"/>
        </w:rPr>
      </w:pPr>
      <w:r w:rsidRPr="00AC3AA6">
        <w:rPr>
          <w:rFonts w:ascii="Aptos" w:hAnsi="Aptos"/>
        </w:rPr>
        <w:t>Please ensure we have all your contact information including your email</w:t>
      </w:r>
      <w:r w:rsidR="00180D0D" w:rsidRPr="00AC3AA6">
        <w:rPr>
          <w:rFonts w:ascii="Aptos" w:hAnsi="Aptos"/>
        </w:rPr>
        <w:t xml:space="preserve"> address</w:t>
      </w:r>
      <w:r w:rsidRPr="00AC3AA6">
        <w:rPr>
          <w:rFonts w:ascii="Aptos" w:hAnsi="Aptos"/>
        </w:rPr>
        <w:t>.  We will contact you by email if we have any queries</w:t>
      </w:r>
      <w:r w:rsidR="00180D0D" w:rsidRPr="00AC3AA6">
        <w:rPr>
          <w:rFonts w:ascii="Aptos" w:hAnsi="Aptos"/>
        </w:rPr>
        <w:t xml:space="preserve"> and </w:t>
      </w:r>
      <w:r w:rsidRPr="00AC3AA6">
        <w:rPr>
          <w:rFonts w:ascii="Aptos" w:hAnsi="Aptos"/>
        </w:rPr>
        <w:t xml:space="preserve">to organise </w:t>
      </w:r>
      <w:r w:rsidR="00180D0D" w:rsidRPr="00AC3AA6">
        <w:rPr>
          <w:rFonts w:ascii="Aptos" w:hAnsi="Aptos"/>
        </w:rPr>
        <w:t>the</w:t>
      </w:r>
      <w:r w:rsidRPr="00AC3AA6">
        <w:rPr>
          <w:rFonts w:ascii="Aptos" w:hAnsi="Aptos"/>
        </w:rPr>
        <w:t xml:space="preserve"> interview</w:t>
      </w:r>
      <w:r w:rsidR="00180D0D" w:rsidRPr="00AC3AA6">
        <w:rPr>
          <w:rFonts w:ascii="Aptos" w:hAnsi="Aptos"/>
        </w:rPr>
        <w:t xml:space="preserve"> and entry assessment </w:t>
      </w:r>
    </w:p>
    <w:p w14:paraId="39C15C01" w14:textId="77777777" w:rsidR="006F6407" w:rsidRPr="00AC3AA6" w:rsidRDefault="006F6407" w:rsidP="00AC3AA6">
      <w:pPr>
        <w:spacing w:line="288" w:lineRule="auto"/>
        <w:rPr>
          <w:rFonts w:ascii="Aptos" w:hAnsi="Aptos"/>
        </w:rPr>
      </w:pPr>
    </w:p>
    <w:p w14:paraId="1131D810" w14:textId="715A0898" w:rsidR="006F6407" w:rsidRPr="00AC3AA6" w:rsidRDefault="00AC3AA6" w:rsidP="00AC3AA6">
      <w:pPr>
        <w:spacing w:line="288" w:lineRule="auto"/>
        <w:rPr>
          <w:rFonts w:ascii="Aptos" w:hAnsi="Aptos"/>
        </w:rPr>
      </w:pPr>
      <w:bookmarkStart w:id="3" w:name="_Hlk160811867"/>
      <w:r w:rsidRPr="00AC3AA6">
        <w:rPr>
          <w:rFonts w:ascii="Aptos" w:hAnsi="Aptos"/>
        </w:rPr>
        <w:t>We do ask you for your country of birth; w</w:t>
      </w:r>
      <w:r w:rsidR="006F6407" w:rsidRPr="00AC3AA6">
        <w:rPr>
          <w:rFonts w:ascii="Aptos" w:hAnsi="Aptos"/>
        </w:rPr>
        <w:t xml:space="preserve">e welcome applications from all nationalities. Your nationality and visa status </w:t>
      </w:r>
      <w:proofErr w:type="gramStart"/>
      <w:r w:rsidR="006F6407" w:rsidRPr="00AC3AA6">
        <w:rPr>
          <w:rFonts w:ascii="Aptos" w:hAnsi="Aptos"/>
        </w:rPr>
        <w:t>is</w:t>
      </w:r>
      <w:proofErr w:type="gramEnd"/>
      <w:r w:rsidR="006F6407" w:rsidRPr="00AC3AA6">
        <w:rPr>
          <w:rFonts w:ascii="Aptos" w:hAnsi="Aptos"/>
        </w:rPr>
        <w:t xml:space="preserve"> not a factor in any decision making. However, </w:t>
      </w:r>
      <w:r w:rsidRPr="00AC3AA6">
        <w:rPr>
          <w:rFonts w:ascii="Aptos" w:hAnsi="Aptos"/>
        </w:rPr>
        <w:t xml:space="preserve">the University is </w:t>
      </w:r>
      <w:r w:rsidR="006F6407" w:rsidRPr="00AC3AA6">
        <w:rPr>
          <w:rFonts w:ascii="Aptos" w:hAnsi="Aptos"/>
        </w:rPr>
        <w:t>required to check right to study of all international applicants, so please provide copies of your passport and immigration documentation as part of your application</w:t>
      </w:r>
      <w:r w:rsidRPr="00AC3AA6">
        <w:rPr>
          <w:rFonts w:ascii="Aptos" w:hAnsi="Aptos"/>
        </w:rPr>
        <w:t xml:space="preserve"> if you were born outside the UK</w:t>
      </w:r>
      <w:r w:rsidR="006F6407" w:rsidRPr="00AC3AA6">
        <w:rPr>
          <w:rFonts w:ascii="Aptos" w:hAnsi="Aptos"/>
        </w:rPr>
        <w:t xml:space="preserve">. This may be a visa inside your passport, a separate Biometric Residence Permit card or a </w:t>
      </w:r>
      <w:proofErr w:type="spellStart"/>
      <w:r w:rsidR="006F6407" w:rsidRPr="00AC3AA6">
        <w:rPr>
          <w:rFonts w:ascii="Aptos" w:hAnsi="Aptos"/>
        </w:rPr>
        <w:t>sharecode</w:t>
      </w:r>
      <w:proofErr w:type="spellEnd"/>
      <w:r w:rsidR="006F6407" w:rsidRPr="00AC3AA6">
        <w:rPr>
          <w:rFonts w:ascii="Aptos" w:hAnsi="Aptos"/>
        </w:rPr>
        <w:t xml:space="preserve"> for us to access your online visa status.  If you have any queries regarding </w:t>
      </w:r>
      <w:proofErr w:type="gramStart"/>
      <w:r w:rsidR="006F6407" w:rsidRPr="00AC3AA6">
        <w:rPr>
          <w:rFonts w:ascii="Aptos" w:hAnsi="Aptos"/>
        </w:rPr>
        <w:t>this</w:t>
      </w:r>
      <w:proofErr w:type="gramEnd"/>
      <w:r w:rsidR="006F6407" w:rsidRPr="00AC3AA6">
        <w:rPr>
          <w:rFonts w:ascii="Aptos" w:hAnsi="Aptos"/>
        </w:rPr>
        <w:t xml:space="preserve"> please contact our Visa Compliance team on </w:t>
      </w:r>
      <w:hyperlink r:id="rId11" w:history="1">
        <w:r w:rsidR="006F6407" w:rsidRPr="00AC3AA6">
          <w:rPr>
            <w:rStyle w:val="Hyperlink"/>
            <w:rFonts w:ascii="Aptos" w:hAnsi="Aptos"/>
          </w:rPr>
          <w:t>visa.collection@liverpool.ac.uk</w:t>
        </w:r>
      </w:hyperlink>
      <w:r w:rsidR="006F6407" w:rsidRPr="00AC3AA6">
        <w:rPr>
          <w:rFonts w:ascii="Aptos" w:hAnsi="Aptos"/>
        </w:rPr>
        <w:t xml:space="preserve"> . </w:t>
      </w:r>
      <w:bookmarkEnd w:id="3"/>
    </w:p>
    <w:p w14:paraId="5ACEEBF2" w14:textId="77777777" w:rsidR="00462414" w:rsidRPr="00AC3AA6" w:rsidRDefault="00462414" w:rsidP="00AC3AA6">
      <w:pPr>
        <w:spacing w:line="288" w:lineRule="auto"/>
        <w:rPr>
          <w:rFonts w:ascii="Aptos" w:hAnsi="Aptos"/>
        </w:rPr>
      </w:pPr>
    </w:p>
    <w:p w14:paraId="4F3E80F3" w14:textId="58F38FB3" w:rsidR="00462414" w:rsidRPr="00C470B2" w:rsidRDefault="00462414" w:rsidP="00C470B2">
      <w:pPr>
        <w:pStyle w:val="Heading3"/>
      </w:pPr>
      <w:bookmarkStart w:id="4" w:name="_Hlk63697337"/>
      <w:r w:rsidRPr="00C470B2">
        <w:t>Section 2:  Education</w:t>
      </w:r>
      <w:r w:rsidR="00D3231E" w:rsidRPr="00C470B2">
        <w:t xml:space="preserve"> </w:t>
      </w:r>
    </w:p>
    <w:p w14:paraId="2BE5C28B" w14:textId="43C9B127" w:rsidR="00462414" w:rsidRPr="00AC3AA6" w:rsidRDefault="00462414" w:rsidP="00AC3AA6">
      <w:pPr>
        <w:spacing w:line="288" w:lineRule="auto"/>
        <w:rPr>
          <w:rFonts w:ascii="Aptos" w:hAnsi="Aptos"/>
        </w:rPr>
      </w:pPr>
      <w:r w:rsidRPr="00AC3AA6">
        <w:rPr>
          <w:rFonts w:ascii="Aptos" w:hAnsi="Aptos"/>
        </w:rPr>
        <w:t>Please include copies of your certificates with your application, if available.  Please do not include original certificates as we are not able to return them to you.  You may be asked to provide originals when you start.</w:t>
      </w:r>
    </w:p>
    <w:p w14:paraId="2B9DF438" w14:textId="65AED405" w:rsidR="00254053" w:rsidRPr="00AC3AA6" w:rsidRDefault="00254053" w:rsidP="00AC3AA6">
      <w:pPr>
        <w:spacing w:line="288" w:lineRule="auto"/>
        <w:rPr>
          <w:rFonts w:ascii="Aptos" w:hAnsi="Aptos"/>
        </w:rPr>
      </w:pPr>
    </w:p>
    <w:bookmarkEnd w:id="4"/>
    <w:p w14:paraId="2865274A" w14:textId="7ABA5570" w:rsidR="00462414" w:rsidRPr="00C470B2" w:rsidRDefault="006F6407" w:rsidP="00C470B2">
      <w:pPr>
        <w:pStyle w:val="Heading3"/>
      </w:pPr>
      <w:r w:rsidRPr="00C470B2">
        <w:t>Section 3: Employment</w:t>
      </w:r>
    </w:p>
    <w:p w14:paraId="355488E4" w14:textId="4D33C777" w:rsidR="006F6407" w:rsidRPr="00AC3AA6" w:rsidRDefault="006F6407" w:rsidP="00AC3AA6">
      <w:pPr>
        <w:spacing w:line="288" w:lineRule="auto"/>
        <w:rPr>
          <w:rFonts w:ascii="Aptos" w:hAnsi="Aptos"/>
        </w:rPr>
      </w:pPr>
      <w:r w:rsidRPr="00AC3AA6">
        <w:rPr>
          <w:rFonts w:ascii="Aptos" w:hAnsi="Aptos"/>
        </w:rPr>
        <w:t xml:space="preserve">This section is to provide the Go Higher Admissions Team about your employment, skills and experience. This section does not need to only include paid employment, this could include volunteering.  </w:t>
      </w:r>
      <w:r w:rsidR="00AC3AA6" w:rsidRPr="00AC3AA6">
        <w:rPr>
          <w:rFonts w:ascii="Aptos" w:hAnsi="Aptos"/>
        </w:rPr>
        <w:t xml:space="preserve"> I</w:t>
      </w:r>
      <w:r w:rsidR="00AC3AA6" w:rsidRPr="00AC3AA6">
        <w:rPr>
          <w:rFonts w:ascii="Aptos" w:hAnsi="Aptos"/>
          <w:lang w:eastAsia="en-GB"/>
        </w:rPr>
        <w:t>f you have no employment or volunteering experience leave this section blank</w:t>
      </w:r>
      <w:r w:rsidR="00AC3AA6" w:rsidRPr="00AC3AA6">
        <w:rPr>
          <w:rFonts w:ascii="Aptos" w:hAnsi="Aptos"/>
        </w:rPr>
        <w:t xml:space="preserve">. </w:t>
      </w:r>
    </w:p>
    <w:p w14:paraId="3499D94E" w14:textId="77777777" w:rsidR="006F6407" w:rsidRPr="00AC3AA6" w:rsidRDefault="006F6407" w:rsidP="00AC3AA6">
      <w:pPr>
        <w:spacing w:line="288" w:lineRule="auto"/>
        <w:rPr>
          <w:rFonts w:ascii="Aptos" w:hAnsi="Aptos"/>
        </w:rPr>
      </w:pPr>
    </w:p>
    <w:p w14:paraId="4BA0FEB9" w14:textId="5032C136" w:rsidR="00462414" w:rsidRPr="00C470B2" w:rsidRDefault="00462414" w:rsidP="00C470B2">
      <w:pPr>
        <w:pStyle w:val="Heading3"/>
      </w:pPr>
      <w:r w:rsidRPr="00C470B2">
        <w:t>Section 4:  Disability</w:t>
      </w:r>
    </w:p>
    <w:p w14:paraId="4A832157" w14:textId="703506FE" w:rsidR="00462414" w:rsidRPr="00AC3AA6" w:rsidRDefault="00D93FA3" w:rsidP="00AC3AA6">
      <w:pPr>
        <w:spacing w:line="288" w:lineRule="auto"/>
        <w:rPr>
          <w:rFonts w:ascii="Aptos" w:hAnsi="Aptos"/>
        </w:rPr>
      </w:pPr>
      <w:r w:rsidRPr="00AC3AA6">
        <w:rPr>
          <w:rFonts w:ascii="Aptos" w:hAnsi="Aptos"/>
        </w:rPr>
        <w:t xml:space="preserve">We welcome applications from disabled students and those with specific learning difficulties such as dyslexia, and their applications will be considered on the same academic grounds as those of other students. We will contact applicants who indicate a disability on their application and subsequently accept an offer of a place to study at the University. We will invite them to discuss their support needs with a member of the Disability Advice and Guidance Team so that any necessary support can be arranged. Further information on the Disability Advice and Guidance Team may be found </w:t>
      </w:r>
      <w:hyperlink r:id="rId12" w:history="1">
        <w:r w:rsidR="006F6407" w:rsidRPr="00AC3AA6">
          <w:rPr>
            <w:rStyle w:val="Hyperlink"/>
            <w:rFonts w:ascii="Aptos" w:hAnsi="Aptos"/>
          </w:rPr>
          <w:t>here</w:t>
        </w:r>
      </w:hyperlink>
      <w:r w:rsidR="006F6407" w:rsidRPr="00AC3AA6">
        <w:rPr>
          <w:rFonts w:ascii="Aptos" w:hAnsi="Aptos"/>
        </w:rPr>
        <w:t>.</w:t>
      </w:r>
    </w:p>
    <w:p w14:paraId="46E604F0" w14:textId="77777777" w:rsidR="00D93FA3" w:rsidRPr="00AC3AA6" w:rsidRDefault="00D93FA3" w:rsidP="00AC3AA6">
      <w:pPr>
        <w:spacing w:line="288" w:lineRule="auto"/>
        <w:rPr>
          <w:rFonts w:ascii="Aptos" w:hAnsi="Aptos"/>
        </w:rPr>
      </w:pPr>
    </w:p>
    <w:p w14:paraId="23A2E804" w14:textId="52F3E22C" w:rsidR="00462414" w:rsidRPr="00C470B2" w:rsidRDefault="001D1B75" w:rsidP="00C470B2">
      <w:pPr>
        <w:pStyle w:val="Heading3"/>
      </w:pPr>
      <w:r w:rsidRPr="00C470B2">
        <w:t>Section 5</w:t>
      </w:r>
      <w:r w:rsidR="00462414" w:rsidRPr="00C470B2">
        <w:t>: Care Leavers</w:t>
      </w:r>
    </w:p>
    <w:p w14:paraId="204350D7" w14:textId="19BF4FFE" w:rsidR="00533BA7" w:rsidRPr="00AC3AA6" w:rsidRDefault="00D93FA3" w:rsidP="00AC3AA6">
      <w:pPr>
        <w:spacing w:line="288" w:lineRule="auto"/>
        <w:rPr>
          <w:rFonts w:ascii="Aptos" w:hAnsi="Aptos"/>
        </w:rPr>
      </w:pPr>
      <w:r w:rsidRPr="00AC3AA6">
        <w:rPr>
          <w:rFonts w:ascii="Aptos" w:hAnsi="Aptos"/>
        </w:rPr>
        <w:t xml:space="preserve">We welcome applications from students who have had experience of being in local authority care and have a member of staff with specific responsibility to support applicants who are </w:t>
      </w:r>
      <w:proofErr w:type="gramStart"/>
      <w:r w:rsidRPr="00AC3AA6">
        <w:rPr>
          <w:rFonts w:ascii="Aptos" w:hAnsi="Aptos"/>
        </w:rPr>
        <w:t>care-experienced</w:t>
      </w:r>
      <w:proofErr w:type="gramEnd"/>
      <w:r w:rsidRPr="00AC3AA6">
        <w:rPr>
          <w:rFonts w:ascii="Aptos" w:hAnsi="Aptos"/>
        </w:rPr>
        <w:t xml:space="preserve">. We will contact offer holders who indicate on their application form that they have been in care to let them know </w:t>
      </w:r>
      <w:r w:rsidR="00AC3AA6" w:rsidRPr="00AC3AA6">
        <w:rPr>
          <w:rFonts w:ascii="Aptos" w:hAnsi="Aptos"/>
        </w:rPr>
        <w:t xml:space="preserve">about </w:t>
      </w:r>
      <w:r w:rsidRPr="00AC3AA6">
        <w:rPr>
          <w:rFonts w:ascii="Aptos" w:hAnsi="Aptos"/>
        </w:rPr>
        <w:t xml:space="preserve">the support we are able to offer. </w:t>
      </w:r>
    </w:p>
    <w:p w14:paraId="5B7EC87D" w14:textId="77777777" w:rsidR="0084126A" w:rsidRPr="00AC3AA6" w:rsidRDefault="0084126A" w:rsidP="00AC3AA6">
      <w:pPr>
        <w:spacing w:line="288" w:lineRule="auto"/>
        <w:rPr>
          <w:rFonts w:ascii="Aptos" w:hAnsi="Aptos"/>
        </w:rPr>
      </w:pPr>
    </w:p>
    <w:p w14:paraId="39FC64AC" w14:textId="4B53D9D7" w:rsidR="00533BA7" w:rsidRPr="00C470B2" w:rsidRDefault="00533BA7" w:rsidP="00C470B2">
      <w:pPr>
        <w:pStyle w:val="Heading3"/>
      </w:pPr>
      <w:r w:rsidRPr="00C470B2">
        <w:t>Section 6: Previous Go Higher</w:t>
      </w:r>
    </w:p>
    <w:p w14:paraId="27431AEC" w14:textId="5D16FC97" w:rsidR="00D563AE" w:rsidRPr="00AC3AA6" w:rsidRDefault="00C43E0C" w:rsidP="00AC3AA6">
      <w:pPr>
        <w:spacing w:line="288" w:lineRule="auto"/>
        <w:rPr>
          <w:rFonts w:ascii="Aptos" w:hAnsi="Aptos"/>
        </w:rPr>
      </w:pPr>
      <w:r w:rsidRPr="00AC3AA6">
        <w:rPr>
          <w:rFonts w:ascii="Aptos" w:hAnsi="Aptos"/>
        </w:rPr>
        <w:t xml:space="preserve">Tick this box if you applied or previously studied on Go Higher </w:t>
      </w:r>
      <w:r w:rsidR="00E639B9" w:rsidRPr="00AC3AA6">
        <w:rPr>
          <w:rFonts w:ascii="Aptos" w:hAnsi="Aptos"/>
        </w:rPr>
        <w:t xml:space="preserve">before </w:t>
      </w:r>
      <w:r w:rsidRPr="00AC3AA6">
        <w:rPr>
          <w:rFonts w:ascii="Aptos" w:hAnsi="Aptos"/>
        </w:rPr>
        <w:t xml:space="preserve">and if yes, please give </w:t>
      </w:r>
      <w:r w:rsidR="00E639B9" w:rsidRPr="00AC3AA6">
        <w:rPr>
          <w:rFonts w:ascii="Aptos" w:hAnsi="Aptos"/>
        </w:rPr>
        <w:t xml:space="preserve">approximate </w:t>
      </w:r>
      <w:r w:rsidRPr="00AC3AA6">
        <w:rPr>
          <w:rFonts w:ascii="Aptos" w:hAnsi="Aptos"/>
        </w:rPr>
        <w:t>dates.</w:t>
      </w:r>
    </w:p>
    <w:p w14:paraId="307549DB" w14:textId="77777777" w:rsidR="008E0034" w:rsidRPr="00AC3AA6" w:rsidRDefault="008E0034" w:rsidP="00AC3AA6">
      <w:pPr>
        <w:spacing w:line="288" w:lineRule="auto"/>
        <w:rPr>
          <w:rFonts w:ascii="Aptos" w:hAnsi="Aptos"/>
        </w:rPr>
      </w:pPr>
    </w:p>
    <w:p w14:paraId="4140B757" w14:textId="132A8CD3" w:rsidR="00462414" w:rsidRPr="00C470B2" w:rsidRDefault="00462414" w:rsidP="00C470B2">
      <w:pPr>
        <w:pStyle w:val="Heading3"/>
      </w:pPr>
      <w:r w:rsidRPr="00C470B2">
        <w:t xml:space="preserve">Section </w:t>
      </w:r>
      <w:r w:rsidR="002628D6">
        <w:t>7</w:t>
      </w:r>
      <w:r w:rsidRPr="00C470B2">
        <w:t>:  Referee</w:t>
      </w:r>
    </w:p>
    <w:p w14:paraId="26B9DD0A" w14:textId="2ECCBD05" w:rsidR="001D7EA3" w:rsidRPr="00AC3AA6" w:rsidRDefault="00AC3AA6" w:rsidP="00AC3AA6">
      <w:pPr>
        <w:spacing w:line="288" w:lineRule="auto"/>
        <w:rPr>
          <w:rFonts w:ascii="Aptos" w:hAnsi="Aptos"/>
        </w:rPr>
      </w:pPr>
      <w:r w:rsidRPr="00AC3AA6">
        <w:rPr>
          <w:rFonts w:ascii="Aptos" w:hAnsi="Aptos"/>
          <w:lang w:eastAsia="en-GB"/>
        </w:rPr>
        <w:t>To be offered a place we will need a reference from someone who knows you enough to comment on your suitability for the Go Higher programme.</w:t>
      </w:r>
      <w:r w:rsidRPr="00AC3AA6">
        <w:rPr>
          <w:rFonts w:ascii="Aptos" w:hAnsi="Aptos"/>
        </w:rPr>
        <w:t xml:space="preserve"> </w:t>
      </w:r>
      <w:r w:rsidR="00462414" w:rsidRPr="00AC3AA6">
        <w:rPr>
          <w:rFonts w:ascii="Aptos" w:hAnsi="Aptos"/>
        </w:rPr>
        <w:t xml:space="preserve">This should be, for example, a current or former employer or current or former tutor.  Please </w:t>
      </w:r>
      <w:hyperlink r:id="rId13" w:history="1">
        <w:r w:rsidR="00462414" w:rsidRPr="00472A1D">
          <w:rPr>
            <w:rStyle w:val="Hyperlink"/>
            <w:rFonts w:ascii="Aptos" w:hAnsi="Aptos"/>
          </w:rPr>
          <w:t xml:space="preserve">give or send </w:t>
        </w:r>
        <w:r w:rsidR="00766120" w:rsidRPr="00472A1D">
          <w:rPr>
            <w:rStyle w:val="Hyperlink"/>
            <w:rFonts w:ascii="Aptos" w:hAnsi="Aptos"/>
          </w:rPr>
          <w:t>this</w:t>
        </w:r>
        <w:r w:rsidR="00462414" w:rsidRPr="00472A1D">
          <w:rPr>
            <w:rStyle w:val="Hyperlink"/>
            <w:rFonts w:ascii="Aptos" w:hAnsi="Aptos"/>
          </w:rPr>
          <w:t xml:space="preserve"> form</w:t>
        </w:r>
      </w:hyperlink>
      <w:r w:rsidR="00462414" w:rsidRPr="00AC3AA6">
        <w:rPr>
          <w:rFonts w:ascii="Aptos" w:hAnsi="Aptos"/>
        </w:rPr>
        <w:t xml:space="preserve"> to your referee</w:t>
      </w:r>
      <w:r w:rsidR="002E5F3F" w:rsidRPr="00AC3AA6">
        <w:rPr>
          <w:rFonts w:ascii="Aptos" w:hAnsi="Aptos"/>
        </w:rPr>
        <w:t xml:space="preserve"> and ask them to email it to us at </w:t>
      </w:r>
      <w:hyperlink r:id="rId14" w:history="1">
        <w:r w:rsidR="002E5F3F" w:rsidRPr="00AC3AA6">
          <w:rPr>
            <w:rStyle w:val="Hyperlink"/>
            <w:rFonts w:ascii="Aptos" w:hAnsi="Aptos"/>
          </w:rPr>
          <w:t>gohigher@liverpool.ac.uk</w:t>
        </w:r>
      </w:hyperlink>
      <w:r w:rsidR="002E5F3F" w:rsidRPr="00AC3AA6">
        <w:rPr>
          <w:rFonts w:ascii="Aptos" w:hAnsi="Aptos"/>
        </w:rPr>
        <w:t xml:space="preserve">.  </w:t>
      </w:r>
      <w:r w:rsidR="002842FC" w:rsidRPr="00AC3AA6">
        <w:rPr>
          <w:rFonts w:ascii="Aptos" w:hAnsi="Aptos"/>
        </w:rPr>
        <w:t>Unfortunately,</w:t>
      </w:r>
      <w:r w:rsidR="00462414" w:rsidRPr="00AC3AA6">
        <w:rPr>
          <w:rFonts w:ascii="Aptos" w:hAnsi="Aptos"/>
        </w:rPr>
        <w:t xml:space="preserve"> we cannot accept references from your family members or friends who have studied Go Higher.  If you have any concerns about this, please get in touch with us. We will ask for an additional reference if necessary. </w:t>
      </w:r>
    </w:p>
    <w:p w14:paraId="0B81E702" w14:textId="0F2398D3" w:rsidR="001D7EA3" w:rsidRPr="00AC3AA6" w:rsidRDefault="001D7EA3" w:rsidP="00AC3AA6">
      <w:pPr>
        <w:spacing w:line="288" w:lineRule="auto"/>
        <w:rPr>
          <w:rFonts w:ascii="Aptos" w:hAnsi="Aptos"/>
        </w:rPr>
      </w:pPr>
    </w:p>
    <w:p w14:paraId="53138523" w14:textId="7B7CB2BB" w:rsidR="001D7EA3" w:rsidRPr="00C470B2" w:rsidRDefault="001D7EA3" w:rsidP="00C470B2">
      <w:pPr>
        <w:pStyle w:val="Heading3"/>
      </w:pPr>
      <w:r w:rsidRPr="00C470B2">
        <w:t xml:space="preserve">Section </w:t>
      </w:r>
      <w:r w:rsidR="002628D6">
        <w:t>8</w:t>
      </w:r>
      <w:r w:rsidRPr="00C470B2">
        <w:t xml:space="preserve">: Personal Statement </w:t>
      </w:r>
    </w:p>
    <w:p w14:paraId="6E4FDD28" w14:textId="1D4D4BDA" w:rsidR="001D7EA3" w:rsidRPr="00AC3AA6" w:rsidRDefault="001D7EA3" w:rsidP="00AC3AA6">
      <w:pPr>
        <w:spacing w:line="288" w:lineRule="auto"/>
        <w:rPr>
          <w:rFonts w:ascii="Aptos" w:hAnsi="Aptos"/>
        </w:rPr>
      </w:pPr>
      <w:r w:rsidRPr="00AC3AA6">
        <w:rPr>
          <w:rFonts w:ascii="Aptos" w:hAnsi="Aptos"/>
        </w:rPr>
        <w:t xml:space="preserve">Your Personal Statement should be between 150 and 300 words long and tell us a bit about yourself, your background and interests, and why you have decided to apply to Go Higher.  </w:t>
      </w:r>
    </w:p>
    <w:p w14:paraId="08E4274B" w14:textId="77777777" w:rsidR="001D7EA3" w:rsidRPr="00AC3AA6" w:rsidRDefault="001D7EA3" w:rsidP="00AC3AA6">
      <w:pPr>
        <w:spacing w:line="288" w:lineRule="auto"/>
        <w:rPr>
          <w:rFonts w:ascii="Aptos" w:hAnsi="Aptos"/>
        </w:rPr>
      </w:pPr>
    </w:p>
    <w:p w14:paraId="33C4211E" w14:textId="03B2930B" w:rsidR="001D7EA3" w:rsidRPr="00AC3AA6" w:rsidRDefault="001D7EA3" w:rsidP="00AC3AA6">
      <w:pPr>
        <w:spacing w:line="288" w:lineRule="auto"/>
        <w:rPr>
          <w:rFonts w:ascii="Aptos" w:hAnsi="Aptos"/>
        </w:rPr>
      </w:pPr>
      <w:r w:rsidRPr="00AC3AA6">
        <w:rPr>
          <w:rFonts w:ascii="Aptos" w:hAnsi="Aptos"/>
        </w:rPr>
        <w:t xml:space="preserve">Please also tell us what you expect to gain from it and what </w:t>
      </w:r>
      <w:proofErr w:type="gramStart"/>
      <w:r w:rsidRPr="00AC3AA6">
        <w:rPr>
          <w:rFonts w:ascii="Aptos" w:hAnsi="Aptos"/>
        </w:rPr>
        <w:t>in particular appeals</w:t>
      </w:r>
      <w:proofErr w:type="gramEnd"/>
      <w:r w:rsidRPr="00AC3AA6">
        <w:rPr>
          <w:rFonts w:ascii="Aptos" w:hAnsi="Aptos"/>
        </w:rPr>
        <w:t xml:space="preserve"> to you about the </w:t>
      </w:r>
      <w:r w:rsidR="00D93FA3" w:rsidRPr="00AC3AA6">
        <w:rPr>
          <w:rFonts w:ascii="Aptos" w:hAnsi="Aptos"/>
        </w:rPr>
        <w:t>programme</w:t>
      </w:r>
      <w:r w:rsidRPr="00AC3AA6">
        <w:rPr>
          <w:rFonts w:ascii="Aptos" w:hAnsi="Aptos"/>
        </w:rPr>
        <w:t xml:space="preserve">, your future aims or career plans, and how the </w:t>
      </w:r>
      <w:r w:rsidR="0084126A" w:rsidRPr="00AC3AA6">
        <w:rPr>
          <w:rFonts w:ascii="Aptos" w:hAnsi="Aptos"/>
        </w:rPr>
        <w:t>programme</w:t>
      </w:r>
      <w:r w:rsidRPr="00AC3AA6">
        <w:rPr>
          <w:rFonts w:ascii="Aptos" w:hAnsi="Aptos"/>
        </w:rPr>
        <w:t xml:space="preserve"> connects to your future plans. </w:t>
      </w:r>
    </w:p>
    <w:p w14:paraId="06375092" w14:textId="77777777" w:rsidR="001D7EA3" w:rsidRPr="00AC3AA6" w:rsidRDefault="001D7EA3" w:rsidP="00AC3AA6">
      <w:pPr>
        <w:spacing w:line="288" w:lineRule="auto"/>
        <w:rPr>
          <w:rFonts w:ascii="Aptos" w:hAnsi="Aptos"/>
        </w:rPr>
      </w:pPr>
    </w:p>
    <w:p w14:paraId="07CDDC19" w14:textId="01853887" w:rsidR="00462414" w:rsidRPr="00C470B2" w:rsidRDefault="001D7EA3" w:rsidP="00C470B2">
      <w:pPr>
        <w:pStyle w:val="Heading3"/>
      </w:pPr>
      <w:r w:rsidRPr="00C470B2">
        <w:t xml:space="preserve">Section </w:t>
      </w:r>
      <w:r w:rsidR="002628D6">
        <w:t>9</w:t>
      </w:r>
      <w:r w:rsidR="00462414" w:rsidRPr="00C470B2">
        <w:t>:  Fees</w:t>
      </w:r>
    </w:p>
    <w:p w14:paraId="7F8162FA" w14:textId="102D6197" w:rsidR="00462414" w:rsidRDefault="00462414" w:rsidP="00AC3AA6">
      <w:pPr>
        <w:spacing w:line="288" w:lineRule="auto"/>
        <w:rPr>
          <w:rFonts w:ascii="Aptos" w:hAnsi="Aptos"/>
        </w:rPr>
      </w:pPr>
      <w:r w:rsidRPr="00AC3AA6">
        <w:rPr>
          <w:rFonts w:ascii="Aptos" w:hAnsi="Aptos"/>
        </w:rPr>
        <w:t xml:space="preserve">If you are unsure of what fee you will have to </w:t>
      </w:r>
      <w:r w:rsidR="007C70C2" w:rsidRPr="00AC3AA6">
        <w:rPr>
          <w:rFonts w:ascii="Aptos" w:hAnsi="Aptos"/>
        </w:rPr>
        <w:t>pay,</w:t>
      </w:r>
      <w:r w:rsidRPr="00AC3AA6">
        <w:rPr>
          <w:rFonts w:ascii="Aptos" w:hAnsi="Aptos"/>
        </w:rPr>
        <w:t xml:space="preserve"> please contact the</w:t>
      </w:r>
      <w:r w:rsidR="004946FB" w:rsidRPr="00AC3AA6">
        <w:rPr>
          <w:rFonts w:ascii="Aptos" w:hAnsi="Aptos"/>
        </w:rPr>
        <w:t xml:space="preserve"> Go Higher team on 0151 794 1433 </w:t>
      </w:r>
      <w:r w:rsidRPr="00AC3AA6">
        <w:rPr>
          <w:rFonts w:ascii="Aptos" w:hAnsi="Aptos"/>
        </w:rPr>
        <w:t xml:space="preserve">or </w:t>
      </w:r>
      <w:hyperlink r:id="rId15" w:history="1">
        <w:r w:rsidRPr="00AC3AA6">
          <w:rPr>
            <w:rStyle w:val="Hyperlink"/>
            <w:rFonts w:ascii="Aptos" w:hAnsi="Aptos"/>
          </w:rPr>
          <w:t>gohigher@liv</w:t>
        </w:r>
        <w:r w:rsidR="00313EC5" w:rsidRPr="00AC3AA6">
          <w:rPr>
            <w:rStyle w:val="Hyperlink"/>
            <w:rFonts w:ascii="Aptos" w:hAnsi="Aptos"/>
          </w:rPr>
          <w:t>erpool</w:t>
        </w:r>
        <w:r w:rsidRPr="00AC3AA6">
          <w:rPr>
            <w:rStyle w:val="Hyperlink"/>
            <w:rFonts w:ascii="Aptos" w:hAnsi="Aptos"/>
          </w:rPr>
          <w:t>.ac.uk</w:t>
        </w:r>
      </w:hyperlink>
      <w:r w:rsidRPr="00AC3AA6">
        <w:rPr>
          <w:rFonts w:ascii="Aptos" w:hAnsi="Aptos"/>
        </w:rPr>
        <w:t>.  You can also contact the University of Liverpo</w:t>
      </w:r>
      <w:r w:rsidR="00E639B9" w:rsidRPr="00AC3AA6">
        <w:rPr>
          <w:rFonts w:ascii="Aptos" w:hAnsi="Aptos"/>
        </w:rPr>
        <w:t xml:space="preserve">ol Student Fees Team directly </w:t>
      </w:r>
      <w:r w:rsidR="00AF64B3" w:rsidRPr="00AC3AA6">
        <w:rPr>
          <w:rFonts w:ascii="Aptos" w:hAnsi="Aptos"/>
        </w:rPr>
        <w:t xml:space="preserve">at </w:t>
      </w:r>
      <w:hyperlink r:id="rId16" w:history="1">
        <w:r w:rsidR="00AF64B3" w:rsidRPr="00AC3AA6">
          <w:rPr>
            <w:rStyle w:val="Hyperlink"/>
            <w:rFonts w:ascii="Aptos" w:hAnsi="Aptos"/>
          </w:rPr>
          <w:t>feesenq@liverpool.ac.uk</w:t>
        </w:r>
      </w:hyperlink>
      <w:r w:rsidR="00AF64B3" w:rsidRPr="00AC3AA6">
        <w:rPr>
          <w:rFonts w:ascii="Aptos" w:hAnsi="Aptos"/>
        </w:rPr>
        <w:t xml:space="preserve"> </w:t>
      </w:r>
      <w:r w:rsidRPr="00AC3AA6">
        <w:rPr>
          <w:rFonts w:ascii="Aptos" w:hAnsi="Aptos"/>
        </w:rPr>
        <w:t xml:space="preserve">for advice.  You should also be aware that if you start the </w:t>
      </w:r>
      <w:r w:rsidR="00D93FA3" w:rsidRPr="00AC3AA6">
        <w:rPr>
          <w:rFonts w:ascii="Aptos" w:hAnsi="Aptos"/>
        </w:rPr>
        <w:t xml:space="preserve">programme </w:t>
      </w:r>
      <w:r w:rsidRPr="00AC3AA6">
        <w:rPr>
          <w:rFonts w:ascii="Aptos" w:hAnsi="Aptos"/>
        </w:rPr>
        <w:t xml:space="preserve">and then leave, you may still be liable for a portion or </w:t>
      </w:r>
      <w:proofErr w:type="gramStart"/>
      <w:r w:rsidRPr="00AC3AA6">
        <w:rPr>
          <w:rFonts w:ascii="Aptos" w:hAnsi="Aptos"/>
        </w:rPr>
        <w:t>all of</w:t>
      </w:r>
      <w:proofErr w:type="gramEnd"/>
      <w:r w:rsidRPr="00AC3AA6">
        <w:rPr>
          <w:rFonts w:ascii="Aptos" w:hAnsi="Aptos"/>
        </w:rPr>
        <w:t xml:space="preserve"> your fees.</w:t>
      </w:r>
    </w:p>
    <w:p w14:paraId="4996D3AC" w14:textId="77777777" w:rsidR="00735FF8" w:rsidRDefault="00735FF8" w:rsidP="00AC3AA6">
      <w:pPr>
        <w:spacing w:line="288" w:lineRule="auto"/>
        <w:rPr>
          <w:rFonts w:ascii="Aptos" w:hAnsi="Aptos"/>
        </w:rPr>
      </w:pPr>
    </w:p>
    <w:p w14:paraId="74A02742" w14:textId="77777777" w:rsidR="007C70C2" w:rsidRDefault="007C70C2" w:rsidP="00AC3AA6">
      <w:pPr>
        <w:spacing w:line="288" w:lineRule="auto"/>
        <w:rPr>
          <w:rFonts w:ascii="Aptos" w:hAnsi="Aptos"/>
        </w:rPr>
      </w:pPr>
    </w:p>
    <w:p w14:paraId="6AE75B36" w14:textId="7C6E3B03" w:rsidR="000908C8" w:rsidRPr="00C470B2" w:rsidRDefault="000908C8" w:rsidP="00C470B2">
      <w:pPr>
        <w:pStyle w:val="Heading2"/>
      </w:pPr>
      <w:bookmarkStart w:id="5" w:name="_Step_2:_Submitting"/>
      <w:bookmarkEnd w:id="5"/>
      <w:r w:rsidRPr="00C470B2">
        <w:t>Step 2: Submitting your application form</w:t>
      </w:r>
    </w:p>
    <w:p w14:paraId="3E7018C6" w14:textId="2FCF7B26" w:rsidR="007C70C2" w:rsidRDefault="007C70C2" w:rsidP="00AC3AA6">
      <w:pPr>
        <w:spacing w:line="288" w:lineRule="auto"/>
        <w:rPr>
          <w:rFonts w:ascii="Aptos" w:hAnsi="Aptos"/>
        </w:rPr>
      </w:pPr>
      <w:r>
        <w:rPr>
          <w:rFonts w:ascii="Aptos" w:hAnsi="Aptos"/>
        </w:rPr>
        <w:t xml:space="preserve">Please </w:t>
      </w:r>
      <w:r w:rsidR="000908C8">
        <w:rPr>
          <w:rFonts w:ascii="Aptos" w:hAnsi="Aptos"/>
        </w:rPr>
        <w:t xml:space="preserve">email your application form to </w:t>
      </w:r>
      <w:hyperlink r:id="rId17" w:history="1">
        <w:r w:rsidR="000908C8" w:rsidRPr="008568B8">
          <w:rPr>
            <w:rStyle w:val="Hyperlink"/>
            <w:rFonts w:ascii="Aptos" w:hAnsi="Aptos"/>
          </w:rPr>
          <w:t>gohigher@liverpool.ac.uk</w:t>
        </w:r>
      </w:hyperlink>
      <w:r w:rsidR="000908C8">
        <w:rPr>
          <w:rFonts w:ascii="Aptos" w:hAnsi="Aptos"/>
        </w:rPr>
        <w:t xml:space="preserve"> as an attachment by the deadline. </w:t>
      </w:r>
      <w:r>
        <w:rPr>
          <w:rFonts w:ascii="Aptos" w:hAnsi="Aptos"/>
        </w:rPr>
        <w:t xml:space="preserve">Please make sure </w:t>
      </w:r>
      <w:r w:rsidR="000908C8">
        <w:rPr>
          <w:rFonts w:ascii="Aptos" w:hAnsi="Aptos"/>
        </w:rPr>
        <w:t xml:space="preserve">the application </w:t>
      </w:r>
      <w:r>
        <w:rPr>
          <w:rFonts w:ascii="Aptos" w:hAnsi="Aptos"/>
        </w:rPr>
        <w:t xml:space="preserve">is saved in a .doc or .docx format. If you do choose to use a file sharing service (e.g. OneDrive) please make sure the permissions allow for us to open it. If we are unable to open a </w:t>
      </w:r>
      <w:proofErr w:type="gramStart"/>
      <w:r>
        <w:rPr>
          <w:rFonts w:ascii="Aptos" w:hAnsi="Aptos"/>
        </w:rPr>
        <w:t>file</w:t>
      </w:r>
      <w:proofErr w:type="gramEnd"/>
      <w:r>
        <w:rPr>
          <w:rFonts w:ascii="Aptos" w:hAnsi="Aptos"/>
        </w:rPr>
        <w:t xml:space="preserve"> we will ask you to resubmit your application to us. </w:t>
      </w:r>
    </w:p>
    <w:p w14:paraId="550A7E5B" w14:textId="77777777" w:rsidR="00D93FA3" w:rsidRPr="00AC3AA6" w:rsidRDefault="00D93FA3" w:rsidP="00AC3AA6">
      <w:pPr>
        <w:spacing w:line="288" w:lineRule="auto"/>
        <w:rPr>
          <w:rFonts w:ascii="Aptos" w:hAnsi="Aptos"/>
        </w:rPr>
      </w:pPr>
    </w:p>
    <w:p w14:paraId="014CAAAC" w14:textId="072828FF" w:rsidR="00462414" w:rsidRPr="00C470B2" w:rsidRDefault="001D7EA3" w:rsidP="00C470B2">
      <w:pPr>
        <w:pStyle w:val="Heading2"/>
      </w:pPr>
      <w:bookmarkStart w:id="6" w:name="_Step_3:_Attending"/>
      <w:bookmarkEnd w:id="6"/>
      <w:r w:rsidRPr="00C470B2">
        <w:lastRenderedPageBreak/>
        <w:t xml:space="preserve">Step </w:t>
      </w:r>
      <w:r w:rsidR="000908C8" w:rsidRPr="00C470B2">
        <w:t>3</w:t>
      </w:r>
      <w:r w:rsidR="00462414" w:rsidRPr="00C470B2">
        <w:t>: Attending an Interview and Assessment</w:t>
      </w:r>
    </w:p>
    <w:p w14:paraId="42E6003B" w14:textId="049ACBDF" w:rsidR="007C70C2" w:rsidRDefault="00DE069A" w:rsidP="00AC3AA6">
      <w:pPr>
        <w:spacing w:line="288" w:lineRule="auto"/>
        <w:rPr>
          <w:rFonts w:ascii="Aptos" w:hAnsi="Aptos"/>
        </w:rPr>
      </w:pPr>
      <w:r w:rsidRPr="00AC3AA6">
        <w:rPr>
          <w:rFonts w:ascii="Aptos" w:hAnsi="Aptos"/>
        </w:rPr>
        <w:t xml:space="preserve">If </w:t>
      </w:r>
      <w:r w:rsidR="000908C8">
        <w:rPr>
          <w:rFonts w:ascii="Aptos" w:hAnsi="Aptos"/>
        </w:rPr>
        <w:t xml:space="preserve">your application is </w:t>
      </w:r>
      <w:r w:rsidRPr="00AC3AA6">
        <w:rPr>
          <w:rFonts w:ascii="Aptos" w:hAnsi="Aptos"/>
        </w:rPr>
        <w:t xml:space="preserve">successful in the initial consideration </w:t>
      </w:r>
      <w:r w:rsidR="00BD10D0" w:rsidRPr="00AC3AA6">
        <w:rPr>
          <w:rFonts w:ascii="Aptos" w:hAnsi="Aptos"/>
        </w:rPr>
        <w:t xml:space="preserve">by the Go Higher </w:t>
      </w:r>
      <w:proofErr w:type="gramStart"/>
      <w:r w:rsidR="00BD10D0" w:rsidRPr="00AC3AA6">
        <w:rPr>
          <w:rFonts w:ascii="Aptos" w:hAnsi="Aptos"/>
        </w:rPr>
        <w:t>Admissions Team</w:t>
      </w:r>
      <w:proofErr w:type="gramEnd"/>
      <w:r w:rsidR="00BD10D0" w:rsidRPr="00AC3AA6">
        <w:rPr>
          <w:rFonts w:ascii="Aptos" w:hAnsi="Aptos"/>
        </w:rPr>
        <w:t xml:space="preserve"> </w:t>
      </w:r>
      <w:r w:rsidR="00210493" w:rsidRPr="00AC3AA6">
        <w:rPr>
          <w:rFonts w:ascii="Aptos" w:hAnsi="Aptos"/>
        </w:rPr>
        <w:t xml:space="preserve">we will </w:t>
      </w:r>
      <w:r w:rsidRPr="00AC3AA6">
        <w:rPr>
          <w:rFonts w:ascii="Aptos" w:hAnsi="Aptos"/>
        </w:rPr>
        <w:t>invite</w:t>
      </w:r>
      <w:r w:rsidR="00210493" w:rsidRPr="00AC3AA6">
        <w:rPr>
          <w:rFonts w:ascii="Aptos" w:hAnsi="Aptos"/>
        </w:rPr>
        <w:t xml:space="preserve"> you </w:t>
      </w:r>
      <w:r w:rsidR="00FE7272" w:rsidRPr="00AC3AA6">
        <w:rPr>
          <w:rFonts w:ascii="Aptos" w:hAnsi="Aptos"/>
        </w:rPr>
        <w:t>to attend</w:t>
      </w:r>
      <w:r w:rsidR="00210493" w:rsidRPr="00AC3AA6">
        <w:rPr>
          <w:rFonts w:ascii="Aptos" w:hAnsi="Aptos"/>
        </w:rPr>
        <w:t xml:space="preserve"> an interview and assessment.  </w:t>
      </w:r>
      <w:r w:rsidR="007C70C2">
        <w:rPr>
          <w:rFonts w:ascii="Aptos" w:hAnsi="Aptos"/>
        </w:rPr>
        <w:t xml:space="preserve">You will be contacted within 3 weeks of the submission of your application form. </w:t>
      </w:r>
    </w:p>
    <w:p w14:paraId="0069E9DF" w14:textId="77777777" w:rsidR="007C70C2" w:rsidRDefault="007C70C2" w:rsidP="00AC3AA6">
      <w:pPr>
        <w:spacing w:line="288" w:lineRule="auto"/>
        <w:rPr>
          <w:rFonts w:ascii="Aptos" w:hAnsi="Aptos"/>
        </w:rPr>
      </w:pPr>
    </w:p>
    <w:p w14:paraId="0EE1A926" w14:textId="77777777" w:rsidR="007C70C2" w:rsidRDefault="007C70C2" w:rsidP="00AC3AA6">
      <w:pPr>
        <w:spacing w:line="288" w:lineRule="auto"/>
        <w:rPr>
          <w:rFonts w:ascii="Aptos" w:hAnsi="Aptos"/>
        </w:rPr>
      </w:pPr>
      <w:r w:rsidRPr="007C70C2">
        <w:rPr>
          <w:rFonts w:ascii="Aptos" w:hAnsi="Aptos"/>
        </w:rPr>
        <w:t xml:space="preserve">Assessments take place </w:t>
      </w:r>
      <w:r>
        <w:rPr>
          <w:rFonts w:ascii="Aptos" w:hAnsi="Aptos"/>
        </w:rPr>
        <w:t xml:space="preserve">at the University of Liverpool </w:t>
      </w:r>
      <w:r w:rsidRPr="007C70C2">
        <w:rPr>
          <w:rFonts w:ascii="Aptos" w:hAnsi="Aptos"/>
        </w:rPr>
        <w:t xml:space="preserve">campus from January 2025 onwards </w:t>
      </w:r>
      <w:r>
        <w:rPr>
          <w:rFonts w:ascii="Aptos" w:hAnsi="Aptos"/>
        </w:rPr>
        <w:t xml:space="preserve">in a computer suite. </w:t>
      </w:r>
    </w:p>
    <w:p w14:paraId="0EC4DAA8" w14:textId="77777777" w:rsidR="007C70C2" w:rsidRDefault="007C70C2" w:rsidP="00AC3AA6">
      <w:pPr>
        <w:spacing w:line="288" w:lineRule="auto"/>
        <w:rPr>
          <w:rFonts w:ascii="Aptos" w:hAnsi="Aptos"/>
        </w:rPr>
      </w:pPr>
    </w:p>
    <w:p w14:paraId="2D988E8F" w14:textId="0EA6C9C4" w:rsidR="007C70C2" w:rsidRDefault="007C70C2" w:rsidP="00AC3AA6">
      <w:pPr>
        <w:spacing w:line="288" w:lineRule="auto"/>
        <w:rPr>
          <w:rFonts w:ascii="Aptos" w:hAnsi="Aptos"/>
        </w:rPr>
      </w:pPr>
      <w:r>
        <w:rPr>
          <w:rFonts w:ascii="Aptos" w:hAnsi="Aptos"/>
        </w:rPr>
        <w:t>You</w:t>
      </w:r>
      <w:r w:rsidRPr="007C70C2">
        <w:rPr>
          <w:rFonts w:ascii="Aptos" w:hAnsi="Aptos"/>
        </w:rPr>
        <w:t xml:space="preserve"> will have a choice of completing your interview </w:t>
      </w:r>
      <w:r>
        <w:rPr>
          <w:rFonts w:ascii="Aptos" w:hAnsi="Aptos"/>
        </w:rPr>
        <w:t xml:space="preserve">at the University of Liverpool </w:t>
      </w:r>
      <w:r w:rsidRPr="007C70C2">
        <w:rPr>
          <w:rFonts w:ascii="Aptos" w:hAnsi="Aptos"/>
        </w:rPr>
        <w:t>campus or online.</w:t>
      </w:r>
      <w:r>
        <w:rPr>
          <w:rFonts w:ascii="Aptos" w:hAnsi="Aptos"/>
        </w:rPr>
        <w:t xml:space="preserve"> If you are coming to campus we endeavour for your interview and entry assessment to take place on the same day. </w:t>
      </w:r>
    </w:p>
    <w:p w14:paraId="336271C9" w14:textId="77777777" w:rsidR="007C70C2" w:rsidRDefault="007C70C2" w:rsidP="00AC3AA6">
      <w:pPr>
        <w:spacing w:line="288" w:lineRule="auto"/>
        <w:rPr>
          <w:rFonts w:ascii="Aptos" w:hAnsi="Aptos"/>
        </w:rPr>
      </w:pPr>
    </w:p>
    <w:p w14:paraId="7DDB8571" w14:textId="4D26D6FE" w:rsidR="00DF6EAF" w:rsidRDefault="00DF6EAF" w:rsidP="00AC3AA6">
      <w:pPr>
        <w:spacing w:line="288" w:lineRule="auto"/>
        <w:rPr>
          <w:rFonts w:ascii="Aptos" w:hAnsi="Aptos"/>
        </w:rPr>
      </w:pPr>
      <w:r w:rsidRPr="00AC3AA6">
        <w:rPr>
          <w:rFonts w:ascii="Aptos" w:hAnsi="Aptos"/>
        </w:rPr>
        <w:t xml:space="preserve">Please state on the </w:t>
      </w:r>
      <w:r w:rsidR="007C70C2">
        <w:rPr>
          <w:rFonts w:ascii="Aptos" w:hAnsi="Aptos"/>
        </w:rPr>
        <w:t xml:space="preserve">application </w:t>
      </w:r>
      <w:r w:rsidRPr="00AC3AA6">
        <w:rPr>
          <w:rFonts w:ascii="Aptos" w:hAnsi="Aptos"/>
        </w:rPr>
        <w:t>form any days</w:t>
      </w:r>
      <w:r w:rsidR="007C70C2">
        <w:rPr>
          <w:rFonts w:ascii="Aptos" w:hAnsi="Aptos"/>
        </w:rPr>
        <w:t xml:space="preserve"> and times</w:t>
      </w:r>
      <w:r w:rsidRPr="00AC3AA6">
        <w:rPr>
          <w:rFonts w:ascii="Aptos" w:hAnsi="Aptos"/>
        </w:rPr>
        <w:t xml:space="preserve"> you would not be available to attend an interview</w:t>
      </w:r>
      <w:r w:rsidR="007C70C2">
        <w:rPr>
          <w:rFonts w:ascii="Aptos" w:hAnsi="Aptos"/>
        </w:rPr>
        <w:t xml:space="preserve"> (e.g. specific holiday dates, times of day or specific days you would be unavailable due to commitments which cannot be changed)</w:t>
      </w:r>
      <w:r w:rsidRPr="00AC3AA6">
        <w:rPr>
          <w:rFonts w:ascii="Aptos" w:hAnsi="Aptos"/>
        </w:rPr>
        <w:t>. </w:t>
      </w:r>
    </w:p>
    <w:p w14:paraId="2C1C08D6" w14:textId="77777777" w:rsidR="000908C8" w:rsidRDefault="000908C8" w:rsidP="00AC3AA6">
      <w:pPr>
        <w:spacing w:line="288" w:lineRule="auto"/>
        <w:rPr>
          <w:rFonts w:ascii="Aptos" w:hAnsi="Aptos"/>
        </w:rPr>
      </w:pPr>
    </w:p>
    <w:p w14:paraId="4EA7703E" w14:textId="5D993B83" w:rsidR="000908C8" w:rsidRDefault="000908C8" w:rsidP="000908C8">
      <w:pPr>
        <w:spacing w:line="288" w:lineRule="auto"/>
        <w:rPr>
          <w:rFonts w:ascii="Aptos" w:hAnsi="Aptos"/>
        </w:rPr>
      </w:pPr>
      <w:r>
        <w:rPr>
          <w:rFonts w:ascii="Aptos" w:hAnsi="Aptos"/>
        </w:rPr>
        <w:t>The f</w:t>
      </w:r>
      <w:r w:rsidRPr="00AC3AA6">
        <w:rPr>
          <w:rFonts w:ascii="Aptos" w:hAnsi="Aptos"/>
        </w:rPr>
        <w:t xml:space="preserve">inal closing date is </w:t>
      </w:r>
      <w:r w:rsidR="000B77A3" w:rsidRPr="000B77A3">
        <w:rPr>
          <w:rFonts w:ascii="Aptos" w:hAnsi="Aptos"/>
          <w:b/>
          <w:bCs/>
          <w:szCs w:val="22"/>
        </w:rPr>
        <w:t>Wednesday 23rd</w:t>
      </w:r>
      <w:r w:rsidR="000B77A3" w:rsidRPr="000B77A3">
        <w:rPr>
          <w:rFonts w:ascii="Aptos" w:hAnsi="Aptos"/>
          <w:sz w:val="22"/>
          <w:szCs w:val="22"/>
        </w:rPr>
        <w:t xml:space="preserve"> </w:t>
      </w:r>
      <w:r w:rsidR="000B77A3" w:rsidRPr="000B77A3">
        <w:rPr>
          <w:rFonts w:ascii="Aptos" w:hAnsi="Aptos"/>
          <w:b/>
          <w:bCs/>
          <w:szCs w:val="22"/>
        </w:rPr>
        <w:t>July 2025 at 12noon</w:t>
      </w:r>
      <w:r w:rsidR="000B77A3" w:rsidRPr="000B77A3">
        <w:rPr>
          <w:rFonts w:ascii="Aptos" w:hAnsi="Aptos"/>
          <w:szCs w:val="22"/>
        </w:rPr>
        <w:t xml:space="preserve"> </w:t>
      </w:r>
      <w:r w:rsidRPr="00AC3AA6">
        <w:rPr>
          <w:rFonts w:ascii="Aptos" w:hAnsi="Aptos"/>
        </w:rPr>
        <w:t xml:space="preserve">however we encourage you to apply early. </w:t>
      </w:r>
    </w:p>
    <w:p w14:paraId="2005F507" w14:textId="77777777" w:rsidR="000B77A3" w:rsidRPr="00AC3AA6" w:rsidRDefault="000B77A3" w:rsidP="000908C8">
      <w:pPr>
        <w:spacing w:line="288" w:lineRule="auto"/>
        <w:rPr>
          <w:rFonts w:ascii="Aptos" w:hAnsi="Aptos"/>
        </w:rPr>
      </w:pPr>
    </w:p>
    <w:p w14:paraId="2DA722CD" w14:textId="77777777" w:rsidR="000908C8" w:rsidRPr="000908C8" w:rsidRDefault="000908C8" w:rsidP="000908C8">
      <w:pPr>
        <w:pStyle w:val="ListParagraph"/>
        <w:numPr>
          <w:ilvl w:val="0"/>
          <w:numId w:val="25"/>
        </w:numPr>
        <w:spacing w:line="288" w:lineRule="auto"/>
        <w:rPr>
          <w:rFonts w:ascii="Aptos" w:hAnsi="Aptos"/>
        </w:rPr>
      </w:pPr>
      <w:r w:rsidRPr="000908C8">
        <w:rPr>
          <w:rFonts w:ascii="Aptos" w:hAnsi="Aptos"/>
        </w:rPr>
        <w:t xml:space="preserve">For your application to be considered for interviews and entry assessments in January-March 2025 please apply by 11th December 2024. </w:t>
      </w:r>
    </w:p>
    <w:p w14:paraId="7FEECD96" w14:textId="77777777" w:rsidR="000908C8" w:rsidRPr="000908C8" w:rsidRDefault="000908C8" w:rsidP="000908C8">
      <w:pPr>
        <w:pStyle w:val="ListParagraph"/>
        <w:numPr>
          <w:ilvl w:val="0"/>
          <w:numId w:val="25"/>
        </w:numPr>
        <w:spacing w:line="288" w:lineRule="auto"/>
        <w:rPr>
          <w:rFonts w:ascii="Aptos" w:hAnsi="Aptos"/>
        </w:rPr>
      </w:pPr>
      <w:r w:rsidRPr="000908C8">
        <w:rPr>
          <w:rFonts w:ascii="Aptos" w:hAnsi="Aptos"/>
        </w:rPr>
        <w:t xml:space="preserve">For your application to be considered for interviews and entry assessments in April 2025 please apply by 6th March 2025. </w:t>
      </w:r>
    </w:p>
    <w:p w14:paraId="0751FFC3" w14:textId="77777777" w:rsidR="000908C8" w:rsidRPr="000908C8" w:rsidRDefault="000908C8" w:rsidP="000908C8">
      <w:pPr>
        <w:pStyle w:val="ListParagraph"/>
        <w:numPr>
          <w:ilvl w:val="0"/>
          <w:numId w:val="25"/>
        </w:numPr>
        <w:spacing w:line="288" w:lineRule="auto"/>
        <w:rPr>
          <w:rFonts w:ascii="Aptos" w:hAnsi="Aptos"/>
        </w:rPr>
      </w:pPr>
      <w:r w:rsidRPr="000908C8">
        <w:rPr>
          <w:rFonts w:ascii="Aptos" w:hAnsi="Aptos"/>
        </w:rPr>
        <w:t>All applications from 6th March 2025 will be considered for interviews and entry assessments in May, June and July 2025</w:t>
      </w:r>
    </w:p>
    <w:p w14:paraId="6EBFC9A3" w14:textId="77777777" w:rsidR="000908C8" w:rsidRPr="00AC3AA6" w:rsidRDefault="000908C8" w:rsidP="00AC3AA6">
      <w:pPr>
        <w:spacing w:line="288" w:lineRule="auto"/>
        <w:rPr>
          <w:rFonts w:ascii="Aptos" w:hAnsi="Aptos"/>
        </w:rPr>
      </w:pPr>
    </w:p>
    <w:p w14:paraId="13639640" w14:textId="77777777" w:rsidR="007C70C2" w:rsidRPr="00C470B2" w:rsidRDefault="007C70C2" w:rsidP="00C470B2">
      <w:pPr>
        <w:pStyle w:val="Heading3"/>
      </w:pPr>
      <w:r w:rsidRPr="00C470B2">
        <w:t>About the a</w:t>
      </w:r>
      <w:r w:rsidR="00AF64B3" w:rsidRPr="00C470B2">
        <w:t>ssessment:</w:t>
      </w:r>
      <w:r w:rsidRPr="00C470B2">
        <w:t xml:space="preserve"> </w:t>
      </w:r>
    </w:p>
    <w:p w14:paraId="6D9A81BB" w14:textId="77777777" w:rsidR="007C70C2" w:rsidRDefault="007C70C2" w:rsidP="00AC3AA6">
      <w:pPr>
        <w:spacing w:line="288" w:lineRule="auto"/>
        <w:rPr>
          <w:rFonts w:ascii="Aptos" w:hAnsi="Aptos"/>
        </w:rPr>
      </w:pPr>
      <w:r>
        <w:rPr>
          <w:rFonts w:ascii="Aptos" w:hAnsi="Aptos"/>
        </w:rPr>
        <w:t xml:space="preserve">This will take place in a computer suite on the University of Liverpool campus. </w:t>
      </w:r>
    </w:p>
    <w:p w14:paraId="6C869D30" w14:textId="77777777" w:rsidR="007C70C2" w:rsidRDefault="007C70C2" w:rsidP="00AC3AA6">
      <w:pPr>
        <w:spacing w:line="288" w:lineRule="auto"/>
        <w:rPr>
          <w:rFonts w:ascii="Aptos" w:hAnsi="Aptos"/>
        </w:rPr>
      </w:pPr>
    </w:p>
    <w:p w14:paraId="3CB918F9" w14:textId="77777777" w:rsidR="005D5FEE" w:rsidRDefault="000910F0" w:rsidP="00AC3AA6">
      <w:pPr>
        <w:spacing w:line="288" w:lineRule="auto"/>
        <w:rPr>
          <w:rFonts w:ascii="Aptos" w:hAnsi="Aptos"/>
        </w:rPr>
      </w:pPr>
      <w:r w:rsidRPr="00AC3AA6">
        <w:rPr>
          <w:rFonts w:ascii="Aptos" w:hAnsi="Aptos"/>
        </w:rPr>
        <w:t>There</w:t>
      </w:r>
      <w:r w:rsidR="00AF64B3" w:rsidRPr="00AC3AA6">
        <w:rPr>
          <w:rFonts w:ascii="Aptos" w:hAnsi="Aptos"/>
        </w:rPr>
        <w:t xml:space="preserve"> are two parts to the assessment</w:t>
      </w:r>
      <w:r w:rsidR="007C70C2">
        <w:rPr>
          <w:rFonts w:ascii="Aptos" w:hAnsi="Aptos"/>
        </w:rPr>
        <w:t xml:space="preserve">. The first part </w:t>
      </w:r>
      <w:r w:rsidR="00AF64B3" w:rsidRPr="00AC3AA6">
        <w:rPr>
          <w:rFonts w:ascii="Aptos" w:hAnsi="Aptos"/>
        </w:rPr>
        <w:t xml:space="preserve">is a literacy assessment which involves some grammar questions and a comprehension test.  The second part is a maths assessment, the first questions must be done without a calculator, but you can use one for the second group of </w:t>
      </w:r>
      <w:r w:rsidRPr="00AC3AA6">
        <w:rPr>
          <w:rFonts w:ascii="Aptos" w:hAnsi="Aptos"/>
        </w:rPr>
        <w:t xml:space="preserve">questions. </w:t>
      </w:r>
    </w:p>
    <w:p w14:paraId="2B42FEA8" w14:textId="77777777" w:rsidR="005D5FEE" w:rsidRDefault="005D5FEE" w:rsidP="00AC3AA6">
      <w:pPr>
        <w:spacing w:line="288" w:lineRule="auto"/>
        <w:rPr>
          <w:rFonts w:ascii="Aptos" w:hAnsi="Aptos"/>
        </w:rPr>
      </w:pPr>
    </w:p>
    <w:p w14:paraId="1D607F78" w14:textId="23FFE6B9" w:rsidR="00AF64B3" w:rsidRPr="00AC3AA6" w:rsidRDefault="00AF64B3" w:rsidP="00AC3AA6">
      <w:pPr>
        <w:spacing w:line="288" w:lineRule="auto"/>
        <w:rPr>
          <w:rFonts w:ascii="Aptos" w:hAnsi="Aptos"/>
        </w:rPr>
      </w:pPr>
      <w:r w:rsidRPr="00AC3AA6">
        <w:rPr>
          <w:rFonts w:ascii="Aptos" w:hAnsi="Aptos"/>
        </w:rPr>
        <w:t>The</w:t>
      </w:r>
      <w:r w:rsidR="000910F0" w:rsidRPr="00AC3AA6">
        <w:rPr>
          <w:rFonts w:ascii="Aptos" w:hAnsi="Aptos"/>
        </w:rPr>
        <w:t xml:space="preserve"> </w:t>
      </w:r>
      <w:r w:rsidRPr="00AC3AA6">
        <w:rPr>
          <w:rFonts w:ascii="Aptos" w:hAnsi="Aptos"/>
        </w:rPr>
        <w:t xml:space="preserve">assessment is nothing to worry about; it just helps us understand your skills and makes sure you get the best from the programme.  All applicants are required to do the assessment. </w:t>
      </w:r>
    </w:p>
    <w:p w14:paraId="7DD02657" w14:textId="77777777" w:rsidR="003A15DB" w:rsidRPr="00AC3AA6" w:rsidRDefault="003A15DB" w:rsidP="00AC3AA6">
      <w:pPr>
        <w:spacing w:line="288" w:lineRule="auto"/>
        <w:rPr>
          <w:rFonts w:ascii="Aptos" w:hAnsi="Aptos"/>
        </w:rPr>
      </w:pPr>
    </w:p>
    <w:p w14:paraId="3174C2C3" w14:textId="5A6D4A68" w:rsidR="00AF64B3" w:rsidRDefault="005D5FEE" w:rsidP="00C470B2">
      <w:pPr>
        <w:pStyle w:val="Heading3"/>
      </w:pPr>
      <w:r>
        <w:t>About the interview:</w:t>
      </w:r>
    </w:p>
    <w:p w14:paraId="16A5816C" w14:textId="347C600D" w:rsidR="005D5FEE" w:rsidRDefault="005D5FEE" w:rsidP="00AC3AA6">
      <w:pPr>
        <w:spacing w:line="288" w:lineRule="auto"/>
        <w:rPr>
          <w:rFonts w:ascii="Aptos" w:hAnsi="Aptos"/>
        </w:rPr>
      </w:pPr>
      <w:r>
        <w:rPr>
          <w:rFonts w:ascii="Aptos" w:hAnsi="Aptos"/>
        </w:rPr>
        <w:t xml:space="preserve">The interview is an informal interview with two members of the Go Higher tutor team. You have a choice of this being in person on the University of Liverpool campus or online. </w:t>
      </w:r>
    </w:p>
    <w:p w14:paraId="4A887F87" w14:textId="77777777" w:rsidR="005D5FEE" w:rsidRPr="005D5FEE" w:rsidRDefault="005D5FEE" w:rsidP="00AC3AA6">
      <w:pPr>
        <w:spacing w:line="288" w:lineRule="auto"/>
        <w:rPr>
          <w:rFonts w:ascii="Aptos" w:hAnsi="Aptos"/>
        </w:rPr>
      </w:pPr>
    </w:p>
    <w:p w14:paraId="64229395" w14:textId="0D41285B" w:rsidR="000C1FAD" w:rsidRDefault="000C1FAD" w:rsidP="000C1FAD">
      <w:pPr>
        <w:pStyle w:val="Heading3"/>
      </w:pPr>
      <w:r w:rsidRPr="00C470B2">
        <w:lastRenderedPageBreak/>
        <w:t>Information for applicants with convictions</w:t>
      </w:r>
      <w:r w:rsidR="00856389">
        <w:t>:</w:t>
      </w:r>
    </w:p>
    <w:p w14:paraId="09A9EB18" w14:textId="77777777" w:rsidR="00A8286B" w:rsidRDefault="00A8286B" w:rsidP="007B14CE">
      <w:pPr>
        <w:spacing w:line="288" w:lineRule="auto"/>
        <w:rPr>
          <w:rFonts w:ascii="Aptos" w:hAnsi="Aptos"/>
        </w:rPr>
      </w:pPr>
      <w:r w:rsidRPr="00A8286B">
        <w:rPr>
          <w:rFonts w:ascii="Aptos" w:hAnsi="Aptos"/>
        </w:rPr>
        <w:t xml:space="preserve">If you have any relevant or unspent convictions we would ask you to complete the online declaration form </w:t>
      </w:r>
      <w:proofErr w:type="gramStart"/>
      <w:r w:rsidRPr="00A8286B">
        <w:rPr>
          <w:rFonts w:ascii="Aptos" w:hAnsi="Aptos"/>
        </w:rPr>
        <w:t>below</w:t>
      </w:r>
      <w:proofErr w:type="gramEnd"/>
      <w:r w:rsidRPr="00A8286B">
        <w:rPr>
          <w:rFonts w:ascii="Aptos" w:hAnsi="Aptos"/>
        </w:rPr>
        <w:t xml:space="preserve"> should you receive an offer of a place on the Go Higher programme. This ensures that we </w:t>
      </w:r>
      <w:proofErr w:type="gramStart"/>
      <w:r w:rsidRPr="00A8286B">
        <w:rPr>
          <w:rFonts w:ascii="Aptos" w:hAnsi="Aptos"/>
        </w:rPr>
        <w:t>are able to</w:t>
      </w:r>
      <w:proofErr w:type="gramEnd"/>
      <w:r w:rsidRPr="00A8286B">
        <w:rPr>
          <w:rFonts w:ascii="Aptos" w:hAnsi="Aptos"/>
        </w:rPr>
        <w:t xml:space="preserve"> offer the correct level of support to you during the application process and allows us to assess whether the University will offer a safe environment for you and others, should you register as a student.  </w:t>
      </w:r>
    </w:p>
    <w:p w14:paraId="34153A9A" w14:textId="77777777" w:rsidR="00A8286B" w:rsidRPr="00A8286B" w:rsidRDefault="00A8286B" w:rsidP="007B14CE">
      <w:pPr>
        <w:spacing w:line="288" w:lineRule="auto"/>
        <w:rPr>
          <w:rFonts w:ascii="Aptos" w:hAnsi="Aptos"/>
        </w:rPr>
      </w:pPr>
    </w:p>
    <w:p w14:paraId="56ACB589" w14:textId="77777777" w:rsidR="00A8286B" w:rsidRPr="00A8286B" w:rsidRDefault="00A8286B" w:rsidP="00A8286B">
      <w:pPr>
        <w:rPr>
          <w:rFonts w:ascii="Aptos" w:hAnsi="Aptos"/>
        </w:rPr>
      </w:pPr>
      <w:hyperlink r:id="rId18" w:tgtFrame="_blank" w:history="1">
        <w:r w:rsidRPr="00A8286B">
          <w:rPr>
            <w:rStyle w:val="Hyperlink"/>
            <w:rFonts w:ascii="Aptos" w:hAnsi="Aptos"/>
          </w:rPr>
          <w:t>https://www.liverpool.ac.uk/undergraduate/applying/policies-and-statements/self-declaration-form/</w:t>
        </w:r>
      </w:hyperlink>
      <w:r w:rsidRPr="00A8286B">
        <w:rPr>
          <w:rFonts w:ascii="Aptos" w:hAnsi="Aptos"/>
        </w:rPr>
        <w:t>  </w:t>
      </w:r>
    </w:p>
    <w:p w14:paraId="33946C32" w14:textId="77777777" w:rsidR="00A8286B" w:rsidRDefault="00A8286B" w:rsidP="00A8286B"/>
    <w:p w14:paraId="49C16438" w14:textId="77777777" w:rsidR="007B14CE" w:rsidRDefault="007B14CE" w:rsidP="00A8286B"/>
    <w:p w14:paraId="27F05D77" w14:textId="77777777" w:rsidR="00856389" w:rsidRPr="00856389" w:rsidRDefault="00856389" w:rsidP="007B14CE">
      <w:pPr>
        <w:spacing w:line="288" w:lineRule="auto"/>
        <w:rPr>
          <w:rFonts w:ascii="Aptos" w:hAnsi="Aptos"/>
          <w:b/>
          <w:bCs/>
        </w:rPr>
      </w:pPr>
      <w:r w:rsidRPr="00856389">
        <w:rPr>
          <w:rFonts w:ascii="Aptos" w:hAnsi="Aptos"/>
          <w:b/>
          <w:bCs/>
        </w:rPr>
        <w:t>Next steps:</w:t>
      </w:r>
    </w:p>
    <w:p w14:paraId="7C11218E" w14:textId="28358307" w:rsidR="00971B15" w:rsidRDefault="00971B15" w:rsidP="007B14CE">
      <w:pPr>
        <w:spacing w:line="288" w:lineRule="auto"/>
        <w:rPr>
          <w:rFonts w:ascii="Aptos" w:hAnsi="Aptos"/>
        </w:rPr>
      </w:pPr>
      <w:r>
        <w:rPr>
          <w:rFonts w:ascii="Aptos" w:hAnsi="Aptos"/>
        </w:rPr>
        <w:t xml:space="preserve">Following your application, entry assessment and interview we will contact you with the outcome. </w:t>
      </w:r>
    </w:p>
    <w:p w14:paraId="03F4E911" w14:textId="77777777" w:rsidR="00971B15" w:rsidRDefault="00971B15" w:rsidP="007B14CE">
      <w:pPr>
        <w:spacing w:line="288" w:lineRule="auto"/>
        <w:rPr>
          <w:rFonts w:ascii="Aptos" w:hAnsi="Aptos"/>
        </w:rPr>
      </w:pPr>
    </w:p>
    <w:p w14:paraId="1BE69836" w14:textId="249CE210" w:rsidR="007B14CE" w:rsidRDefault="007B14CE" w:rsidP="007B14CE">
      <w:pPr>
        <w:spacing w:line="288" w:lineRule="auto"/>
        <w:rPr>
          <w:rFonts w:ascii="Aptos" w:hAnsi="Aptos"/>
        </w:rPr>
      </w:pPr>
      <w:r w:rsidRPr="00AC3AA6">
        <w:rPr>
          <w:rFonts w:ascii="Aptos" w:hAnsi="Aptos"/>
        </w:rPr>
        <w:t>If you don’t hear from us within three weeks of submitting your application</w:t>
      </w:r>
      <w:r w:rsidR="00971B15">
        <w:rPr>
          <w:rFonts w:ascii="Aptos" w:hAnsi="Aptos"/>
        </w:rPr>
        <w:t xml:space="preserve"> form,</w:t>
      </w:r>
      <w:r w:rsidRPr="00AC3AA6">
        <w:rPr>
          <w:rFonts w:ascii="Aptos" w:hAnsi="Aptos"/>
        </w:rPr>
        <w:t xml:space="preserve"> please contact the Go Higher team on 0151 794 1433 or </w:t>
      </w:r>
      <w:hyperlink r:id="rId19" w:history="1">
        <w:r w:rsidRPr="00AC3AA6">
          <w:rPr>
            <w:rStyle w:val="Hyperlink"/>
            <w:rFonts w:ascii="Aptos" w:hAnsi="Aptos"/>
          </w:rPr>
          <w:t>gohigher@liverpool.ac.uk</w:t>
        </w:r>
      </w:hyperlink>
      <w:r w:rsidRPr="00AC3AA6">
        <w:rPr>
          <w:rFonts w:ascii="Aptos" w:hAnsi="Aptos"/>
        </w:rPr>
        <w:t>.</w:t>
      </w:r>
    </w:p>
    <w:p w14:paraId="5A7D81BA" w14:textId="77777777" w:rsidR="007B14CE" w:rsidRDefault="007B14CE" w:rsidP="00A8286B"/>
    <w:p w14:paraId="4D60A4D6" w14:textId="170FEB18" w:rsidR="00856389" w:rsidRPr="00856389" w:rsidRDefault="00856389" w:rsidP="00856389">
      <w:pPr>
        <w:spacing w:line="288" w:lineRule="auto"/>
        <w:rPr>
          <w:rFonts w:ascii="Aptos" w:hAnsi="Aptos"/>
          <w:b/>
          <w:bCs/>
        </w:rPr>
      </w:pPr>
      <w:r w:rsidRPr="00856389">
        <w:rPr>
          <w:rFonts w:ascii="Aptos" w:hAnsi="Aptos"/>
          <w:b/>
          <w:bCs/>
        </w:rPr>
        <w:t xml:space="preserve">For more information on the programme please see </w:t>
      </w:r>
      <w:hyperlink r:id="rId20" w:history="1">
        <w:r w:rsidRPr="00856389">
          <w:rPr>
            <w:rStyle w:val="Hyperlink"/>
            <w:rFonts w:ascii="Aptos" w:hAnsi="Aptos"/>
            <w:b/>
            <w:bCs/>
          </w:rPr>
          <w:t>https://www.liverpool.ac.uk/humanities-and-social-sciences/go-higher/</w:t>
        </w:r>
      </w:hyperlink>
      <w:r w:rsidRPr="00856389">
        <w:rPr>
          <w:rFonts w:ascii="Aptos" w:hAnsi="Aptos"/>
          <w:b/>
          <w:bCs/>
        </w:rPr>
        <w:t xml:space="preserve"> </w:t>
      </w:r>
    </w:p>
    <w:sectPr w:rsidR="00856389" w:rsidRPr="00856389" w:rsidSect="00415030">
      <w:footerReference w:type="default" r:id="rId21"/>
      <w:pgSz w:w="11906" w:h="16838" w:code="9"/>
      <w:pgMar w:top="568" w:right="992" w:bottom="0" w:left="99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8D10" w14:textId="77777777" w:rsidR="006A6D31" w:rsidRDefault="006A6D31" w:rsidP="005038B5">
      <w:r>
        <w:separator/>
      </w:r>
    </w:p>
  </w:endnote>
  <w:endnote w:type="continuationSeparator" w:id="0">
    <w:p w14:paraId="20B5345D" w14:textId="77777777" w:rsidR="006A6D31" w:rsidRDefault="006A6D31" w:rsidP="0050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3987558"/>
      <w:docPartObj>
        <w:docPartGallery w:val="Page Numbers (Bottom of Page)"/>
        <w:docPartUnique/>
      </w:docPartObj>
    </w:sdtPr>
    <w:sdtContent>
      <w:sdt>
        <w:sdtPr>
          <w:rPr>
            <w:rFonts w:ascii="Arial" w:hAnsi="Arial" w:cs="Arial"/>
            <w:sz w:val="16"/>
            <w:szCs w:val="16"/>
          </w:rPr>
          <w:id w:val="565050523"/>
          <w:docPartObj>
            <w:docPartGallery w:val="Page Numbers (Top of Page)"/>
            <w:docPartUnique/>
          </w:docPartObj>
        </w:sdtPr>
        <w:sdtContent>
          <w:p w14:paraId="5287DE9D" w14:textId="351AA912" w:rsidR="00343DC0" w:rsidRPr="00AC3AA6" w:rsidRDefault="0074130B" w:rsidP="00AC3AA6">
            <w:pPr>
              <w:pStyle w:val="Footer"/>
              <w:rPr>
                <w:rFonts w:ascii="Arial" w:hAnsi="Arial" w:cs="Arial"/>
                <w:sz w:val="16"/>
                <w:szCs w:val="16"/>
              </w:rPr>
            </w:pPr>
            <w:r w:rsidRPr="00AC3AA6">
              <w:rPr>
                <w:rFonts w:ascii="Arial" w:hAnsi="Arial" w:cs="Arial"/>
                <w:sz w:val="16"/>
                <w:szCs w:val="16"/>
              </w:rPr>
              <w:t>V1.</w:t>
            </w:r>
            <w:r w:rsidR="00AC3AA6">
              <w:rPr>
                <w:rFonts w:ascii="Arial" w:hAnsi="Arial" w:cs="Arial"/>
                <w:sz w:val="16"/>
                <w:szCs w:val="16"/>
              </w:rPr>
              <w:t>1</w:t>
            </w:r>
            <w:r w:rsidR="006F6407" w:rsidRPr="00AC3AA6">
              <w:rPr>
                <w:rFonts w:ascii="Arial" w:hAnsi="Arial" w:cs="Arial"/>
                <w:sz w:val="16"/>
                <w:szCs w:val="16"/>
              </w:rPr>
              <w:t xml:space="preserve"> </w:t>
            </w:r>
            <w:r w:rsidR="00AC3AA6">
              <w:rPr>
                <w:rFonts w:ascii="Arial" w:hAnsi="Arial" w:cs="Arial"/>
                <w:sz w:val="16"/>
                <w:szCs w:val="16"/>
              </w:rPr>
              <w:t>Nov</w:t>
            </w:r>
            <w:r w:rsidRPr="00AC3AA6">
              <w:rPr>
                <w:rFonts w:ascii="Arial" w:hAnsi="Arial" w:cs="Arial"/>
                <w:sz w:val="16"/>
                <w:szCs w:val="16"/>
              </w:rPr>
              <w:t>2</w:t>
            </w:r>
            <w:r w:rsidR="006F6407" w:rsidRPr="00AC3AA6">
              <w:rPr>
                <w:rFonts w:ascii="Arial" w:hAnsi="Arial" w:cs="Arial"/>
                <w:sz w:val="16"/>
                <w:szCs w:val="16"/>
              </w:rPr>
              <w:t>4</w:t>
            </w:r>
            <w:r w:rsidRPr="00AC3AA6">
              <w:rPr>
                <w:rFonts w:ascii="Arial" w:hAnsi="Arial" w:cs="Arial"/>
                <w:sz w:val="16"/>
                <w:szCs w:val="16"/>
              </w:rPr>
              <w:tab/>
            </w:r>
            <w:r w:rsidRPr="00AC3AA6">
              <w:rPr>
                <w:rFonts w:ascii="Arial" w:hAnsi="Arial" w:cs="Arial"/>
                <w:sz w:val="16"/>
                <w:szCs w:val="16"/>
              </w:rPr>
              <w:tab/>
            </w:r>
            <w:r w:rsidR="00343DC0" w:rsidRPr="00AC3AA6">
              <w:rPr>
                <w:rFonts w:ascii="Arial" w:hAnsi="Arial" w:cs="Arial"/>
                <w:sz w:val="16"/>
                <w:szCs w:val="16"/>
              </w:rPr>
              <w:t xml:space="preserve">Page </w:t>
            </w:r>
            <w:r w:rsidR="00CD4886" w:rsidRPr="00AC3AA6">
              <w:rPr>
                <w:rFonts w:ascii="Arial" w:hAnsi="Arial" w:cs="Arial"/>
                <w:sz w:val="16"/>
                <w:szCs w:val="16"/>
              </w:rPr>
              <w:fldChar w:fldCharType="begin"/>
            </w:r>
            <w:r w:rsidR="00343DC0" w:rsidRPr="00AC3AA6">
              <w:rPr>
                <w:rFonts w:ascii="Arial" w:hAnsi="Arial" w:cs="Arial"/>
                <w:sz w:val="16"/>
                <w:szCs w:val="16"/>
              </w:rPr>
              <w:instrText xml:space="preserve"> PAGE </w:instrText>
            </w:r>
            <w:r w:rsidR="00CD4886" w:rsidRPr="00AC3AA6">
              <w:rPr>
                <w:rFonts w:ascii="Arial" w:hAnsi="Arial" w:cs="Arial"/>
                <w:sz w:val="16"/>
                <w:szCs w:val="16"/>
              </w:rPr>
              <w:fldChar w:fldCharType="separate"/>
            </w:r>
            <w:r w:rsidR="007A7383" w:rsidRPr="00AC3AA6">
              <w:rPr>
                <w:rFonts w:ascii="Arial" w:hAnsi="Arial" w:cs="Arial"/>
                <w:noProof/>
                <w:sz w:val="16"/>
                <w:szCs w:val="16"/>
              </w:rPr>
              <w:t>4</w:t>
            </w:r>
            <w:r w:rsidR="00CD4886" w:rsidRPr="00AC3AA6">
              <w:rPr>
                <w:rFonts w:ascii="Arial" w:hAnsi="Arial" w:cs="Arial"/>
                <w:sz w:val="16"/>
                <w:szCs w:val="16"/>
              </w:rPr>
              <w:fldChar w:fldCharType="end"/>
            </w:r>
            <w:r w:rsidR="00343DC0" w:rsidRPr="00AC3AA6">
              <w:rPr>
                <w:rFonts w:ascii="Arial" w:hAnsi="Arial" w:cs="Arial"/>
                <w:sz w:val="16"/>
                <w:szCs w:val="16"/>
              </w:rPr>
              <w:t xml:space="preserve"> of </w:t>
            </w:r>
            <w:r w:rsidR="00CD4886" w:rsidRPr="00AC3AA6">
              <w:rPr>
                <w:rFonts w:ascii="Arial" w:hAnsi="Arial" w:cs="Arial"/>
                <w:sz w:val="16"/>
                <w:szCs w:val="16"/>
              </w:rPr>
              <w:fldChar w:fldCharType="begin"/>
            </w:r>
            <w:r w:rsidR="00343DC0" w:rsidRPr="00AC3AA6">
              <w:rPr>
                <w:rFonts w:ascii="Arial" w:hAnsi="Arial" w:cs="Arial"/>
                <w:sz w:val="16"/>
                <w:szCs w:val="16"/>
              </w:rPr>
              <w:instrText xml:space="preserve"> NUMPAGES  </w:instrText>
            </w:r>
            <w:r w:rsidR="00CD4886" w:rsidRPr="00AC3AA6">
              <w:rPr>
                <w:rFonts w:ascii="Arial" w:hAnsi="Arial" w:cs="Arial"/>
                <w:sz w:val="16"/>
                <w:szCs w:val="16"/>
              </w:rPr>
              <w:fldChar w:fldCharType="separate"/>
            </w:r>
            <w:r w:rsidR="007A7383" w:rsidRPr="00AC3AA6">
              <w:rPr>
                <w:rFonts w:ascii="Arial" w:hAnsi="Arial" w:cs="Arial"/>
                <w:noProof/>
                <w:sz w:val="16"/>
                <w:szCs w:val="16"/>
              </w:rPr>
              <w:t>4</w:t>
            </w:r>
            <w:r w:rsidR="00CD4886" w:rsidRPr="00AC3AA6">
              <w:rPr>
                <w:rFonts w:ascii="Arial" w:hAnsi="Arial" w:cs="Arial"/>
                <w:sz w:val="16"/>
                <w:szCs w:val="16"/>
              </w:rPr>
              <w:fldChar w:fldCharType="end"/>
            </w:r>
          </w:p>
        </w:sdtContent>
      </w:sdt>
    </w:sdtContent>
  </w:sdt>
  <w:p w14:paraId="5287DE9E" w14:textId="77777777" w:rsidR="00343DC0" w:rsidRDefault="0034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3689E" w14:textId="77777777" w:rsidR="006A6D31" w:rsidRDefault="006A6D31" w:rsidP="005038B5">
      <w:r>
        <w:separator/>
      </w:r>
    </w:p>
  </w:footnote>
  <w:footnote w:type="continuationSeparator" w:id="0">
    <w:p w14:paraId="7B979635" w14:textId="77777777" w:rsidR="006A6D31" w:rsidRDefault="006A6D31" w:rsidP="00503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1CC"/>
    <w:multiLevelType w:val="hybridMultilevel"/>
    <w:tmpl w:val="CADC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E7A7C"/>
    <w:multiLevelType w:val="hybridMultilevel"/>
    <w:tmpl w:val="810AF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36594"/>
    <w:multiLevelType w:val="hybridMultilevel"/>
    <w:tmpl w:val="9C387D90"/>
    <w:lvl w:ilvl="0" w:tplc="F872BCE8">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95C47B7"/>
    <w:multiLevelType w:val="hybridMultilevel"/>
    <w:tmpl w:val="EC54D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51BAE"/>
    <w:multiLevelType w:val="hybridMultilevel"/>
    <w:tmpl w:val="33082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46219"/>
    <w:multiLevelType w:val="hybridMultilevel"/>
    <w:tmpl w:val="071AC1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06B7E"/>
    <w:multiLevelType w:val="hybridMultilevel"/>
    <w:tmpl w:val="E1BC7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3D6203"/>
    <w:multiLevelType w:val="hybridMultilevel"/>
    <w:tmpl w:val="9C9A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642E0"/>
    <w:multiLevelType w:val="hybridMultilevel"/>
    <w:tmpl w:val="8A4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525D4"/>
    <w:multiLevelType w:val="hybridMultilevel"/>
    <w:tmpl w:val="14D0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86C0B"/>
    <w:multiLevelType w:val="multilevel"/>
    <w:tmpl w:val="40964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B83968"/>
    <w:multiLevelType w:val="hybridMultilevel"/>
    <w:tmpl w:val="05FE4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41D8C"/>
    <w:multiLevelType w:val="hybridMultilevel"/>
    <w:tmpl w:val="5694E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21DA9"/>
    <w:multiLevelType w:val="hybridMultilevel"/>
    <w:tmpl w:val="2CA6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444F6"/>
    <w:multiLevelType w:val="hybridMultilevel"/>
    <w:tmpl w:val="B4E2B394"/>
    <w:lvl w:ilvl="0" w:tplc="C8DC5736">
      <w:start w:val="1"/>
      <w:numFmt w:val="bullet"/>
      <w:lvlText w:val=""/>
      <w:lvlJc w:val="left"/>
      <w:pPr>
        <w:ind w:left="1440" w:hanging="360"/>
      </w:pPr>
      <w:rPr>
        <w:rFonts w:ascii="Symbol" w:hAnsi="Symbol"/>
      </w:rPr>
    </w:lvl>
    <w:lvl w:ilvl="1" w:tplc="19345FEA">
      <w:start w:val="1"/>
      <w:numFmt w:val="bullet"/>
      <w:lvlText w:val=""/>
      <w:lvlJc w:val="left"/>
      <w:pPr>
        <w:ind w:left="1440" w:hanging="360"/>
      </w:pPr>
      <w:rPr>
        <w:rFonts w:ascii="Symbol" w:hAnsi="Symbol"/>
      </w:rPr>
    </w:lvl>
    <w:lvl w:ilvl="2" w:tplc="F424B60E">
      <w:start w:val="1"/>
      <w:numFmt w:val="bullet"/>
      <w:lvlText w:val=""/>
      <w:lvlJc w:val="left"/>
      <w:pPr>
        <w:ind w:left="1440" w:hanging="360"/>
      </w:pPr>
      <w:rPr>
        <w:rFonts w:ascii="Symbol" w:hAnsi="Symbol"/>
      </w:rPr>
    </w:lvl>
    <w:lvl w:ilvl="3" w:tplc="B6BE2A3C">
      <w:start w:val="1"/>
      <w:numFmt w:val="bullet"/>
      <w:lvlText w:val=""/>
      <w:lvlJc w:val="left"/>
      <w:pPr>
        <w:ind w:left="1440" w:hanging="360"/>
      </w:pPr>
      <w:rPr>
        <w:rFonts w:ascii="Symbol" w:hAnsi="Symbol"/>
      </w:rPr>
    </w:lvl>
    <w:lvl w:ilvl="4" w:tplc="B1268110">
      <w:start w:val="1"/>
      <w:numFmt w:val="bullet"/>
      <w:lvlText w:val=""/>
      <w:lvlJc w:val="left"/>
      <w:pPr>
        <w:ind w:left="1440" w:hanging="360"/>
      </w:pPr>
      <w:rPr>
        <w:rFonts w:ascii="Symbol" w:hAnsi="Symbol"/>
      </w:rPr>
    </w:lvl>
    <w:lvl w:ilvl="5" w:tplc="D50E1C90">
      <w:start w:val="1"/>
      <w:numFmt w:val="bullet"/>
      <w:lvlText w:val=""/>
      <w:lvlJc w:val="left"/>
      <w:pPr>
        <w:ind w:left="1440" w:hanging="360"/>
      </w:pPr>
      <w:rPr>
        <w:rFonts w:ascii="Symbol" w:hAnsi="Symbol"/>
      </w:rPr>
    </w:lvl>
    <w:lvl w:ilvl="6" w:tplc="32B83602">
      <w:start w:val="1"/>
      <w:numFmt w:val="bullet"/>
      <w:lvlText w:val=""/>
      <w:lvlJc w:val="left"/>
      <w:pPr>
        <w:ind w:left="1440" w:hanging="360"/>
      </w:pPr>
      <w:rPr>
        <w:rFonts w:ascii="Symbol" w:hAnsi="Symbol"/>
      </w:rPr>
    </w:lvl>
    <w:lvl w:ilvl="7" w:tplc="6598D474">
      <w:start w:val="1"/>
      <w:numFmt w:val="bullet"/>
      <w:lvlText w:val=""/>
      <w:lvlJc w:val="left"/>
      <w:pPr>
        <w:ind w:left="1440" w:hanging="360"/>
      </w:pPr>
      <w:rPr>
        <w:rFonts w:ascii="Symbol" w:hAnsi="Symbol"/>
      </w:rPr>
    </w:lvl>
    <w:lvl w:ilvl="8" w:tplc="EC5889D8">
      <w:start w:val="1"/>
      <w:numFmt w:val="bullet"/>
      <w:lvlText w:val=""/>
      <w:lvlJc w:val="left"/>
      <w:pPr>
        <w:ind w:left="1440" w:hanging="360"/>
      </w:pPr>
      <w:rPr>
        <w:rFonts w:ascii="Symbol" w:hAnsi="Symbol"/>
      </w:rPr>
    </w:lvl>
  </w:abstractNum>
  <w:abstractNum w:abstractNumId="15" w15:restartNumberingAfterBreak="0">
    <w:nsid w:val="429D396C"/>
    <w:multiLevelType w:val="hybridMultilevel"/>
    <w:tmpl w:val="508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A62F6"/>
    <w:multiLevelType w:val="hybridMultilevel"/>
    <w:tmpl w:val="B3741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24AA2"/>
    <w:multiLevelType w:val="hybridMultilevel"/>
    <w:tmpl w:val="E0828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8230D5"/>
    <w:multiLevelType w:val="hybridMultilevel"/>
    <w:tmpl w:val="41887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B3312D"/>
    <w:multiLevelType w:val="hybridMultilevel"/>
    <w:tmpl w:val="9CDA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04980"/>
    <w:multiLevelType w:val="hybridMultilevel"/>
    <w:tmpl w:val="0EF2B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97213"/>
    <w:multiLevelType w:val="multilevel"/>
    <w:tmpl w:val="BC6AE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A4226B"/>
    <w:multiLevelType w:val="hybridMultilevel"/>
    <w:tmpl w:val="1F9A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F41E0"/>
    <w:multiLevelType w:val="hybridMultilevel"/>
    <w:tmpl w:val="DC44C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DE0DD4"/>
    <w:multiLevelType w:val="hybridMultilevel"/>
    <w:tmpl w:val="51E2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E3B35"/>
    <w:multiLevelType w:val="hybridMultilevel"/>
    <w:tmpl w:val="6A06F556"/>
    <w:lvl w:ilvl="0" w:tplc="83FAACC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1381F"/>
    <w:multiLevelType w:val="hybridMultilevel"/>
    <w:tmpl w:val="35BC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85D0A"/>
    <w:multiLevelType w:val="hybridMultilevel"/>
    <w:tmpl w:val="1F1E10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9603930">
    <w:abstractNumId w:val="22"/>
  </w:num>
  <w:num w:numId="2" w16cid:durableId="42877668">
    <w:abstractNumId w:val="18"/>
  </w:num>
  <w:num w:numId="3" w16cid:durableId="6741119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529569">
    <w:abstractNumId w:val="2"/>
  </w:num>
  <w:num w:numId="5" w16cid:durableId="2140995625">
    <w:abstractNumId w:val="15"/>
  </w:num>
  <w:num w:numId="6" w16cid:durableId="1675692786">
    <w:abstractNumId w:val="27"/>
  </w:num>
  <w:num w:numId="7" w16cid:durableId="15436659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105109">
    <w:abstractNumId w:val="0"/>
  </w:num>
  <w:num w:numId="9" w16cid:durableId="1918518897">
    <w:abstractNumId w:val="1"/>
  </w:num>
  <w:num w:numId="10" w16cid:durableId="1151599787">
    <w:abstractNumId w:val="16"/>
  </w:num>
  <w:num w:numId="11" w16cid:durableId="880360127">
    <w:abstractNumId w:val="3"/>
  </w:num>
  <w:num w:numId="12" w16cid:durableId="1194003973">
    <w:abstractNumId w:val="19"/>
  </w:num>
  <w:num w:numId="13" w16cid:durableId="1776365546">
    <w:abstractNumId w:val="24"/>
  </w:num>
  <w:num w:numId="14" w16cid:durableId="1287739185">
    <w:abstractNumId w:val="26"/>
  </w:num>
  <w:num w:numId="15" w16cid:durableId="995842070">
    <w:abstractNumId w:val="25"/>
  </w:num>
  <w:num w:numId="16" w16cid:durableId="2019235882">
    <w:abstractNumId w:val="6"/>
  </w:num>
  <w:num w:numId="17" w16cid:durableId="2035380705">
    <w:abstractNumId w:val="10"/>
  </w:num>
  <w:num w:numId="18" w16cid:durableId="1056583526">
    <w:abstractNumId w:val="4"/>
  </w:num>
  <w:num w:numId="19" w16cid:durableId="1099570929">
    <w:abstractNumId w:val="13"/>
  </w:num>
  <w:num w:numId="20" w16cid:durableId="1675499712">
    <w:abstractNumId w:val="11"/>
  </w:num>
  <w:num w:numId="21" w16cid:durableId="1537349850">
    <w:abstractNumId w:val="20"/>
  </w:num>
  <w:num w:numId="22" w16cid:durableId="1639263614">
    <w:abstractNumId w:val="5"/>
  </w:num>
  <w:num w:numId="23" w16cid:durableId="1426027779">
    <w:abstractNumId w:val="17"/>
  </w:num>
  <w:num w:numId="24" w16cid:durableId="1308164593">
    <w:abstractNumId w:val="7"/>
  </w:num>
  <w:num w:numId="25" w16cid:durableId="1215509290">
    <w:abstractNumId w:val="8"/>
  </w:num>
  <w:num w:numId="26" w16cid:durableId="205067536">
    <w:abstractNumId w:val="12"/>
  </w:num>
  <w:num w:numId="27" w16cid:durableId="1314678317">
    <w:abstractNumId w:val="9"/>
  </w:num>
  <w:num w:numId="28" w16cid:durableId="889270627">
    <w:abstractNumId w:val="23"/>
  </w:num>
  <w:num w:numId="29" w16cid:durableId="1329484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BD"/>
    <w:rsid w:val="000065BB"/>
    <w:rsid w:val="0001535D"/>
    <w:rsid w:val="000235C9"/>
    <w:rsid w:val="00023E1B"/>
    <w:rsid w:val="00025619"/>
    <w:rsid w:val="00032CB4"/>
    <w:rsid w:val="0003391F"/>
    <w:rsid w:val="00042D1A"/>
    <w:rsid w:val="00074D53"/>
    <w:rsid w:val="00075FA5"/>
    <w:rsid w:val="0008681C"/>
    <w:rsid w:val="00087458"/>
    <w:rsid w:val="000908C8"/>
    <w:rsid w:val="000910F0"/>
    <w:rsid w:val="00097E10"/>
    <w:rsid w:val="00097FF8"/>
    <w:rsid w:val="000A518B"/>
    <w:rsid w:val="000A6CB7"/>
    <w:rsid w:val="000B407B"/>
    <w:rsid w:val="000B77A3"/>
    <w:rsid w:val="000C10B9"/>
    <w:rsid w:val="000C1FAD"/>
    <w:rsid w:val="000E5B9A"/>
    <w:rsid w:val="001047FB"/>
    <w:rsid w:val="001071A9"/>
    <w:rsid w:val="00126C21"/>
    <w:rsid w:val="00134774"/>
    <w:rsid w:val="00146066"/>
    <w:rsid w:val="001603DE"/>
    <w:rsid w:val="001619CC"/>
    <w:rsid w:val="001700FC"/>
    <w:rsid w:val="0017331C"/>
    <w:rsid w:val="00177A43"/>
    <w:rsid w:val="00180D0D"/>
    <w:rsid w:val="00194D45"/>
    <w:rsid w:val="00196A17"/>
    <w:rsid w:val="001A240D"/>
    <w:rsid w:val="001A35F5"/>
    <w:rsid w:val="001B0EFA"/>
    <w:rsid w:val="001B3A24"/>
    <w:rsid w:val="001C5C31"/>
    <w:rsid w:val="001D1B75"/>
    <w:rsid w:val="001D7EA3"/>
    <w:rsid w:val="00210493"/>
    <w:rsid w:val="00221DAE"/>
    <w:rsid w:val="00235DBD"/>
    <w:rsid w:val="002456E6"/>
    <w:rsid w:val="00254053"/>
    <w:rsid w:val="002628D6"/>
    <w:rsid w:val="00264575"/>
    <w:rsid w:val="002709BC"/>
    <w:rsid w:val="002842FC"/>
    <w:rsid w:val="00284CED"/>
    <w:rsid w:val="0029224E"/>
    <w:rsid w:val="002A6B31"/>
    <w:rsid w:val="002A7046"/>
    <w:rsid w:val="002B02C7"/>
    <w:rsid w:val="002B3AC8"/>
    <w:rsid w:val="002D2A06"/>
    <w:rsid w:val="002E29B6"/>
    <w:rsid w:val="002E5F3F"/>
    <w:rsid w:val="002F2EC0"/>
    <w:rsid w:val="003044E7"/>
    <w:rsid w:val="00313EC5"/>
    <w:rsid w:val="00315C6F"/>
    <w:rsid w:val="00332691"/>
    <w:rsid w:val="00343DC0"/>
    <w:rsid w:val="00346B69"/>
    <w:rsid w:val="00351128"/>
    <w:rsid w:val="003673ED"/>
    <w:rsid w:val="00372C1B"/>
    <w:rsid w:val="00373DAA"/>
    <w:rsid w:val="003757A1"/>
    <w:rsid w:val="00376C27"/>
    <w:rsid w:val="00386E40"/>
    <w:rsid w:val="003954B5"/>
    <w:rsid w:val="003A15DB"/>
    <w:rsid w:val="003A659D"/>
    <w:rsid w:val="003B530E"/>
    <w:rsid w:val="003C1D23"/>
    <w:rsid w:val="003C3EB1"/>
    <w:rsid w:val="003D1626"/>
    <w:rsid w:val="003E3A9A"/>
    <w:rsid w:val="003F219F"/>
    <w:rsid w:val="003F4323"/>
    <w:rsid w:val="00415030"/>
    <w:rsid w:val="004169A3"/>
    <w:rsid w:val="00431BB2"/>
    <w:rsid w:val="00450CF6"/>
    <w:rsid w:val="0045587B"/>
    <w:rsid w:val="00455C8B"/>
    <w:rsid w:val="00462414"/>
    <w:rsid w:val="00463694"/>
    <w:rsid w:val="0046450D"/>
    <w:rsid w:val="00464C4C"/>
    <w:rsid w:val="004653EA"/>
    <w:rsid w:val="00472A1D"/>
    <w:rsid w:val="004946FB"/>
    <w:rsid w:val="0049741C"/>
    <w:rsid w:val="004A0880"/>
    <w:rsid w:val="004A33F2"/>
    <w:rsid w:val="004C2E9C"/>
    <w:rsid w:val="004D101F"/>
    <w:rsid w:val="004E2A93"/>
    <w:rsid w:val="004E3686"/>
    <w:rsid w:val="004E6836"/>
    <w:rsid w:val="004F0FCF"/>
    <w:rsid w:val="004F1794"/>
    <w:rsid w:val="004F445D"/>
    <w:rsid w:val="004F53FE"/>
    <w:rsid w:val="004F668D"/>
    <w:rsid w:val="005038B5"/>
    <w:rsid w:val="00521AC4"/>
    <w:rsid w:val="005274DA"/>
    <w:rsid w:val="00533BA7"/>
    <w:rsid w:val="00535922"/>
    <w:rsid w:val="00541CC0"/>
    <w:rsid w:val="00542E1B"/>
    <w:rsid w:val="005512D3"/>
    <w:rsid w:val="00571ED3"/>
    <w:rsid w:val="00574303"/>
    <w:rsid w:val="00583936"/>
    <w:rsid w:val="00596EE5"/>
    <w:rsid w:val="005A10E5"/>
    <w:rsid w:val="005B5827"/>
    <w:rsid w:val="005C4584"/>
    <w:rsid w:val="005C6B55"/>
    <w:rsid w:val="005C7642"/>
    <w:rsid w:val="005D5FEE"/>
    <w:rsid w:val="005F2750"/>
    <w:rsid w:val="005F44B7"/>
    <w:rsid w:val="006043E5"/>
    <w:rsid w:val="00610295"/>
    <w:rsid w:val="0061235F"/>
    <w:rsid w:val="00612433"/>
    <w:rsid w:val="00612F6A"/>
    <w:rsid w:val="00613D53"/>
    <w:rsid w:val="00614415"/>
    <w:rsid w:val="0062339B"/>
    <w:rsid w:val="0062353D"/>
    <w:rsid w:val="00623F09"/>
    <w:rsid w:val="00636212"/>
    <w:rsid w:val="00657AEE"/>
    <w:rsid w:val="00661AA3"/>
    <w:rsid w:val="006652D6"/>
    <w:rsid w:val="00666A60"/>
    <w:rsid w:val="00667F96"/>
    <w:rsid w:val="006719C5"/>
    <w:rsid w:val="006722AB"/>
    <w:rsid w:val="00682004"/>
    <w:rsid w:val="006954F5"/>
    <w:rsid w:val="006A20EC"/>
    <w:rsid w:val="006A3167"/>
    <w:rsid w:val="006A6D31"/>
    <w:rsid w:val="006B7F92"/>
    <w:rsid w:val="006D2984"/>
    <w:rsid w:val="006D4DE9"/>
    <w:rsid w:val="006E54EE"/>
    <w:rsid w:val="006E652A"/>
    <w:rsid w:val="006F6407"/>
    <w:rsid w:val="00707F61"/>
    <w:rsid w:val="00716E18"/>
    <w:rsid w:val="00721D8F"/>
    <w:rsid w:val="00724574"/>
    <w:rsid w:val="00735FF8"/>
    <w:rsid w:val="0074130B"/>
    <w:rsid w:val="00750F15"/>
    <w:rsid w:val="00755614"/>
    <w:rsid w:val="007640AD"/>
    <w:rsid w:val="00766120"/>
    <w:rsid w:val="00776F25"/>
    <w:rsid w:val="00784901"/>
    <w:rsid w:val="00787876"/>
    <w:rsid w:val="0079041A"/>
    <w:rsid w:val="00791FF7"/>
    <w:rsid w:val="00792D7E"/>
    <w:rsid w:val="007A7383"/>
    <w:rsid w:val="007B14CE"/>
    <w:rsid w:val="007B2CBD"/>
    <w:rsid w:val="007C70C2"/>
    <w:rsid w:val="007D28FC"/>
    <w:rsid w:val="007E04C0"/>
    <w:rsid w:val="007E25D7"/>
    <w:rsid w:val="007E4AA0"/>
    <w:rsid w:val="007E4E67"/>
    <w:rsid w:val="007F1487"/>
    <w:rsid w:val="00805473"/>
    <w:rsid w:val="00806F50"/>
    <w:rsid w:val="00812EDF"/>
    <w:rsid w:val="00815CEE"/>
    <w:rsid w:val="00825792"/>
    <w:rsid w:val="00834103"/>
    <w:rsid w:val="0084126A"/>
    <w:rsid w:val="00842573"/>
    <w:rsid w:val="00851844"/>
    <w:rsid w:val="00856389"/>
    <w:rsid w:val="00863C40"/>
    <w:rsid w:val="0086553F"/>
    <w:rsid w:val="00881E7A"/>
    <w:rsid w:val="00883766"/>
    <w:rsid w:val="008852CA"/>
    <w:rsid w:val="00885C65"/>
    <w:rsid w:val="0089164E"/>
    <w:rsid w:val="00892AA1"/>
    <w:rsid w:val="008A5E76"/>
    <w:rsid w:val="008B3E2F"/>
    <w:rsid w:val="008D0791"/>
    <w:rsid w:val="008D6FFC"/>
    <w:rsid w:val="008E0034"/>
    <w:rsid w:val="008E46B3"/>
    <w:rsid w:val="008E6812"/>
    <w:rsid w:val="008E6F07"/>
    <w:rsid w:val="008F1CDC"/>
    <w:rsid w:val="009001FA"/>
    <w:rsid w:val="00900E11"/>
    <w:rsid w:val="009102C3"/>
    <w:rsid w:val="00917365"/>
    <w:rsid w:val="00921EF3"/>
    <w:rsid w:val="00926159"/>
    <w:rsid w:val="00932927"/>
    <w:rsid w:val="00941756"/>
    <w:rsid w:val="0094559E"/>
    <w:rsid w:val="009635C2"/>
    <w:rsid w:val="009713F7"/>
    <w:rsid w:val="00971B15"/>
    <w:rsid w:val="009779F3"/>
    <w:rsid w:val="009917E9"/>
    <w:rsid w:val="00992D53"/>
    <w:rsid w:val="009A348D"/>
    <w:rsid w:val="009B4261"/>
    <w:rsid w:val="009B73D0"/>
    <w:rsid w:val="009C26A1"/>
    <w:rsid w:val="009D2359"/>
    <w:rsid w:val="009E470F"/>
    <w:rsid w:val="009E76B8"/>
    <w:rsid w:val="009E787A"/>
    <w:rsid w:val="00A17BF5"/>
    <w:rsid w:val="00A23A9A"/>
    <w:rsid w:val="00A30AED"/>
    <w:rsid w:val="00A423B3"/>
    <w:rsid w:val="00A53D50"/>
    <w:rsid w:val="00A56A0F"/>
    <w:rsid w:val="00A6693C"/>
    <w:rsid w:val="00A7482F"/>
    <w:rsid w:val="00A77085"/>
    <w:rsid w:val="00A8286B"/>
    <w:rsid w:val="00A86AD2"/>
    <w:rsid w:val="00A87423"/>
    <w:rsid w:val="00A91392"/>
    <w:rsid w:val="00A93121"/>
    <w:rsid w:val="00AA0469"/>
    <w:rsid w:val="00AB06A8"/>
    <w:rsid w:val="00AB4B94"/>
    <w:rsid w:val="00AB7D2D"/>
    <w:rsid w:val="00AC261B"/>
    <w:rsid w:val="00AC3AA6"/>
    <w:rsid w:val="00AC4BD8"/>
    <w:rsid w:val="00AD2DC7"/>
    <w:rsid w:val="00AF4E1A"/>
    <w:rsid w:val="00AF64B3"/>
    <w:rsid w:val="00AF755C"/>
    <w:rsid w:val="00B00743"/>
    <w:rsid w:val="00B00D07"/>
    <w:rsid w:val="00B1627A"/>
    <w:rsid w:val="00B36AFD"/>
    <w:rsid w:val="00B44692"/>
    <w:rsid w:val="00B51B06"/>
    <w:rsid w:val="00B63AEB"/>
    <w:rsid w:val="00B646B0"/>
    <w:rsid w:val="00B70CB3"/>
    <w:rsid w:val="00B744E8"/>
    <w:rsid w:val="00B77141"/>
    <w:rsid w:val="00B84011"/>
    <w:rsid w:val="00B85E7F"/>
    <w:rsid w:val="00B9686A"/>
    <w:rsid w:val="00BB55F9"/>
    <w:rsid w:val="00BB7739"/>
    <w:rsid w:val="00BC6C69"/>
    <w:rsid w:val="00BD10D0"/>
    <w:rsid w:val="00BD5A45"/>
    <w:rsid w:val="00BE7701"/>
    <w:rsid w:val="00C167C1"/>
    <w:rsid w:val="00C32031"/>
    <w:rsid w:val="00C3737D"/>
    <w:rsid w:val="00C43E0C"/>
    <w:rsid w:val="00C463F6"/>
    <w:rsid w:val="00C470B2"/>
    <w:rsid w:val="00C47BC2"/>
    <w:rsid w:val="00C60016"/>
    <w:rsid w:val="00C638AF"/>
    <w:rsid w:val="00C64D3E"/>
    <w:rsid w:val="00C70DC0"/>
    <w:rsid w:val="00C73D90"/>
    <w:rsid w:val="00C86317"/>
    <w:rsid w:val="00C86338"/>
    <w:rsid w:val="00C90127"/>
    <w:rsid w:val="00CD4886"/>
    <w:rsid w:val="00CE13F1"/>
    <w:rsid w:val="00CE34BB"/>
    <w:rsid w:val="00CE38CB"/>
    <w:rsid w:val="00CE558D"/>
    <w:rsid w:val="00D0091C"/>
    <w:rsid w:val="00D06C68"/>
    <w:rsid w:val="00D266E4"/>
    <w:rsid w:val="00D30C8E"/>
    <w:rsid w:val="00D3231E"/>
    <w:rsid w:val="00D36B84"/>
    <w:rsid w:val="00D37580"/>
    <w:rsid w:val="00D41537"/>
    <w:rsid w:val="00D4717F"/>
    <w:rsid w:val="00D563AE"/>
    <w:rsid w:val="00D6105A"/>
    <w:rsid w:val="00D61F6D"/>
    <w:rsid w:val="00D624CA"/>
    <w:rsid w:val="00D634A0"/>
    <w:rsid w:val="00D75698"/>
    <w:rsid w:val="00D82C10"/>
    <w:rsid w:val="00D85E20"/>
    <w:rsid w:val="00D868AE"/>
    <w:rsid w:val="00D93FA3"/>
    <w:rsid w:val="00D956DD"/>
    <w:rsid w:val="00DA3FFA"/>
    <w:rsid w:val="00DA6691"/>
    <w:rsid w:val="00DA6A6E"/>
    <w:rsid w:val="00DC2397"/>
    <w:rsid w:val="00DC302F"/>
    <w:rsid w:val="00DC492E"/>
    <w:rsid w:val="00DD3552"/>
    <w:rsid w:val="00DE069A"/>
    <w:rsid w:val="00DF0679"/>
    <w:rsid w:val="00DF0A98"/>
    <w:rsid w:val="00DF1990"/>
    <w:rsid w:val="00DF305F"/>
    <w:rsid w:val="00DF668D"/>
    <w:rsid w:val="00DF6EAF"/>
    <w:rsid w:val="00DF7B02"/>
    <w:rsid w:val="00E02D0A"/>
    <w:rsid w:val="00E03623"/>
    <w:rsid w:val="00E11816"/>
    <w:rsid w:val="00E17178"/>
    <w:rsid w:val="00E20DA2"/>
    <w:rsid w:val="00E20F98"/>
    <w:rsid w:val="00E253BF"/>
    <w:rsid w:val="00E261BC"/>
    <w:rsid w:val="00E273B0"/>
    <w:rsid w:val="00E3102D"/>
    <w:rsid w:val="00E34B65"/>
    <w:rsid w:val="00E34C87"/>
    <w:rsid w:val="00E46749"/>
    <w:rsid w:val="00E500AE"/>
    <w:rsid w:val="00E53551"/>
    <w:rsid w:val="00E60473"/>
    <w:rsid w:val="00E610FD"/>
    <w:rsid w:val="00E616F4"/>
    <w:rsid w:val="00E639B9"/>
    <w:rsid w:val="00E730F4"/>
    <w:rsid w:val="00E73F8C"/>
    <w:rsid w:val="00E8551C"/>
    <w:rsid w:val="00E9576A"/>
    <w:rsid w:val="00E9691F"/>
    <w:rsid w:val="00EA02CA"/>
    <w:rsid w:val="00EA4221"/>
    <w:rsid w:val="00EB2588"/>
    <w:rsid w:val="00EE1D27"/>
    <w:rsid w:val="00EE361D"/>
    <w:rsid w:val="00EF10C1"/>
    <w:rsid w:val="00EF2AA9"/>
    <w:rsid w:val="00EF5A40"/>
    <w:rsid w:val="00EF6BE2"/>
    <w:rsid w:val="00EF6EED"/>
    <w:rsid w:val="00F01A97"/>
    <w:rsid w:val="00F211BF"/>
    <w:rsid w:val="00F21E61"/>
    <w:rsid w:val="00F22845"/>
    <w:rsid w:val="00F26FC6"/>
    <w:rsid w:val="00F27C41"/>
    <w:rsid w:val="00F328F9"/>
    <w:rsid w:val="00F40168"/>
    <w:rsid w:val="00F46177"/>
    <w:rsid w:val="00F6027B"/>
    <w:rsid w:val="00F624C7"/>
    <w:rsid w:val="00F74244"/>
    <w:rsid w:val="00FC5101"/>
    <w:rsid w:val="00FC6CA5"/>
    <w:rsid w:val="00FE7272"/>
    <w:rsid w:val="00FF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5287DC45"/>
  <w15:docId w15:val="{10FF861C-79FB-4C9D-ABD2-80C6B19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B2"/>
  </w:style>
  <w:style w:type="paragraph" w:styleId="Heading1">
    <w:name w:val="heading 1"/>
    <w:basedOn w:val="Normal"/>
    <w:next w:val="Normal"/>
    <w:link w:val="Heading1Char"/>
    <w:uiPriority w:val="9"/>
    <w:qFormat/>
    <w:rsid w:val="00C470B2"/>
    <w:pPr>
      <w:keepNext/>
      <w:keepLines/>
      <w:spacing w:before="240"/>
      <w:outlineLvl w:val="0"/>
    </w:pPr>
    <w:rPr>
      <w:rFonts w:ascii="Aptos" w:eastAsiaTheme="majorEastAsia" w:hAnsi="Aptos" w:cstheme="majorBidi"/>
      <w:b/>
      <w:color w:val="000000" w:themeColor="text1"/>
      <w:sz w:val="28"/>
      <w:szCs w:val="32"/>
    </w:rPr>
  </w:style>
  <w:style w:type="paragraph" w:styleId="Heading2">
    <w:name w:val="heading 2"/>
    <w:basedOn w:val="Normal"/>
    <w:next w:val="Normal"/>
    <w:link w:val="Heading2Char"/>
    <w:uiPriority w:val="9"/>
    <w:unhideWhenUsed/>
    <w:qFormat/>
    <w:rsid w:val="00C470B2"/>
    <w:pPr>
      <w:keepNext/>
      <w:keepLines/>
      <w:spacing w:before="40"/>
      <w:outlineLvl w:val="1"/>
    </w:pPr>
    <w:rPr>
      <w:rFonts w:ascii="Aptos" w:eastAsiaTheme="majorEastAsia" w:hAnsi="Aptos" w:cstheme="majorBidi"/>
      <w:b/>
      <w:color w:val="000000" w:themeColor="text1"/>
      <w:szCs w:val="26"/>
    </w:rPr>
  </w:style>
  <w:style w:type="paragraph" w:styleId="Heading3">
    <w:name w:val="heading 3"/>
    <w:basedOn w:val="Normal"/>
    <w:next w:val="Normal"/>
    <w:link w:val="Heading3Char"/>
    <w:uiPriority w:val="9"/>
    <w:unhideWhenUsed/>
    <w:qFormat/>
    <w:rsid w:val="00C470B2"/>
    <w:pPr>
      <w:keepNext/>
      <w:keepLines/>
      <w:spacing w:before="40"/>
      <w:outlineLvl w:val="2"/>
    </w:pPr>
    <w:rPr>
      <w:rFonts w:ascii="Aptos" w:eastAsiaTheme="majorEastAsia" w:hAnsi="Aptos"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DBD"/>
    <w:rPr>
      <w:rFonts w:ascii="Tahoma" w:hAnsi="Tahoma" w:cs="Tahoma"/>
      <w:sz w:val="16"/>
      <w:szCs w:val="16"/>
    </w:rPr>
  </w:style>
  <w:style w:type="character" w:customStyle="1" w:styleId="BalloonTextChar">
    <w:name w:val="Balloon Text Char"/>
    <w:basedOn w:val="DefaultParagraphFont"/>
    <w:link w:val="BalloonText"/>
    <w:uiPriority w:val="99"/>
    <w:semiHidden/>
    <w:rsid w:val="00235DBD"/>
    <w:rPr>
      <w:rFonts w:ascii="Tahoma" w:hAnsi="Tahoma" w:cs="Tahoma"/>
      <w:sz w:val="16"/>
      <w:szCs w:val="16"/>
    </w:rPr>
  </w:style>
  <w:style w:type="paragraph" w:customStyle="1" w:styleId="Default">
    <w:name w:val="Default"/>
    <w:rsid w:val="009E76B8"/>
    <w:pPr>
      <w:autoSpaceDE w:val="0"/>
      <w:autoSpaceDN w:val="0"/>
      <w:adjustRightInd w:val="0"/>
    </w:pPr>
    <w:rPr>
      <w:rFonts w:ascii="Book Antiqua" w:hAnsi="Book Antiqua" w:cs="Book Antiqua"/>
      <w:color w:val="000000"/>
    </w:rPr>
  </w:style>
  <w:style w:type="table" w:styleId="TableGrid">
    <w:name w:val="Table Grid"/>
    <w:basedOn w:val="TableNormal"/>
    <w:uiPriority w:val="59"/>
    <w:rsid w:val="00571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7F96"/>
    <w:rPr>
      <w:color w:val="0000FF" w:themeColor="hyperlink"/>
      <w:u w:val="single"/>
    </w:rPr>
  </w:style>
  <w:style w:type="paragraph" w:styleId="ListParagraph">
    <w:name w:val="List Paragraph"/>
    <w:aliases w:val="references,RR List Paragraph"/>
    <w:basedOn w:val="Normal"/>
    <w:link w:val="ListParagraphChar"/>
    <w:uiPriority w:val="34"/>
    <w:qFormat/>
    <w:rsid w:val="009917E9"/>
    <w:pPr>
      <w:ind w:left="720"/>
      <w:contextualSpacing/>
    </w:pPr>
  </w:style>
  <w:style w:type="paragraph" w:styleId="Header">
    <w:name w:val="header"/>
    <w:basedOn w:val="Normal"/>
    <w:link w:val="HeaderChar"/>
    <w:uiPriority w:val="99"/>
    <w:unhideWhenUsed/>
    <w:rsid w:val="005038B5"/>
    <w:pPr>
      <w:tabs>
        <w:tab w:val="center" w:pos="4513"/>
        <w:tab w:val="right" w:pos="9026"/>
      </w:tabs>
    </w:pPr>
  </w:style>
  <w:style w:type="character" w:customStyle="1" w:styleId="HeaderChar">
    <w:name w:val="Header Char"/>
    <w:basedOn w:val="DefaultParagraphFont"/>
    <w:link w:val="Header"/>
    <w:uiPriority w:val="99"/>
    <w:rsid w:val="005038B5"/>
  </w:style>
  <w:style w:type="paragraph" w:styleId="Footer">
    <w:name w:val="footer"/>
    <w:basedOn w:val="Normal"/>
    <w:link w:val="FooterChar"/>
    <w:uiPriority w:val="99"/>
    <w:unhideWhenUsed/>
    <w:rsid w:val="005038B5"/>
    <w:pPr>
      <w:tabs>
        <w:tab w:val="center" w:pos="4513"/>
        <w:tab w:val="right" w:pos="9026"/>
      </w:tabs>
    </w:pPr>
  </w:style>
  <w:style w:type="character" w:customStyle="1" w:styleId="FooterChar">
    <w:name w:val="Footer Char"/>
    <w:basedOn w:val="DefaultParagraphFont"/>
    <w:link w:val="Footer"/>
    <w:uiPriority w:val="99"/>
    <w:rsid w:val="005038B5"/>
  </w:style>
  <w:style w:type="character" w:styleId="Emphasis">
    <w:name w:val="Emphasis"/>
    <w:basedOn w:val="DefaultParagraphFont"/>
    <w:uiPriority w:val="20"/>
    <w:qFormat/>
    <w:rsid w:val="0045587B"/>
    <w:rPr>
      <w:b w:val="0"/>
      <w:bCs w:val="0"/>
      <w:i w:val="0"/>
      <w:iCs w:val="0"/>
    </w:rPr>
  </w:style>
  <w:style w:type="character" w:styleId="Strong">
    <w:name w:val="Strong"/>
    <w:basedOn w:val="DefaultParagraphFont"/>
    <w:uiPriority w:val="22"/>
    <w:qFormat/>
    <w:rsid w:val="0045587B"/>
    <w:rPr>
      <w:b w:val="0"/>
      <w:bCs w:val="0"/>
      <w:i w:val="0"/>
      <w:iCs w:val="0"/>
    </w:rPr>
  </w:style>
  <w:style w:type="character" w:styleId="CommentReference">
    <w:name w:val="annotation reference"/>
    <w:basedOn w:val="DefaultParagraphFont"/>
    <w:uiPriority w:val="99"/>
    <w:semiHidden/>
    <w:unhideWhenUsed/>
    <w:rsid w:val="002D2A06"/>
    <w:rPr>
      <w:sz w:val="16"/>
      <w:szCs w:val="16"/>
    </w:rPr>
  </w:style>
  <w:style w:type="paragraph" w:styleId="CommentText">
    <w:name w:val="annotation text"/>
    <w:basedOn w:val="Normal"/>
    <w:link w:val="CommentTextChar"/>
    <w:uiPriority w:val="99"/>
    <w:unhideWhenUsed/>
    <w:rsid w:val="002D2A06"/>
    <w:rPr>
      <w:sz w:val="20"/>
      <w:szCs w:val="20"/>
    </w:rPr>
  </w:style>
  <w:style w:type="character" w:customStyle="1" w:styleId="CommentTextChar">
    <w:name w:val="Comment Text Char"/>
    <w:basedOn w:val="DefaultParagraphFont"/>
    <w:link w:val="CommentText"/>
    <w:uiPriority w:val="99"/>
    <w:rsid w:val="002D2A06"/>
    <w:rPr>
      <w:sz w:val="20"/>
      <w:szCs w:val="20"/>
    </w:rPr>
  </w:style>
  <w:style w:type="paragraph" w:styleId="CommentSubject">
    <w:name w:val="annotation subject"/>
    <w:basedOn w:val="CommentText"/>
    <w:next w:val="CommentText"/>
    <w:link w:val="CommentSubjectChar"/>
    <w:uiPriority w:val="99"/>
    <w:semiHidden/>
    <w:unhideWhenUsed/>
    <w:rsid w:val="002D2A06"/>
    <w:rPr>
      <w:b/>
      <w:bCs/>
    </w:rPr>
  </w:style>
  <w:style w:type="character" w:customStyle="1" w:styleId="CommentSubjectChar">
    <w:name w:val="Comment Subject Char"/>
    <w:basedOn w:val="CommentTextChar"/>
    <w:link w:val="CommentSubject"/>
    <w:uiPriority w:val="99"/>
    <w:semiHidden/>
    <w:rsid w:val="002D2A06"/>
    <w:rPr>
      <w:b/>
      <w:bCs/>
      <w:sz w:val="20"/>
      <w:szCs w:val="20"/>
    </w:rPr>
  </w:style>
  <w:style w:type="paragraph" w:customStyle="1" w:styleId="1Copy">
    <w:name w:val="1. Copy"/>
    <w:basedOn w:val="BodyText"/>
    <w:rsid w:val="0094559E"/>
    <w:pPr>
      <w:widowControl w:val="0"/>
      <w:autoSpaceDE w:val="0"/>
      <w:autoSpaceDN w:val="0"/>
      <w:adjustRightInd w:val="0"/>
      <w:spacing w:after="220" w:line="360" w:lineRule="auto"/>
      <w:jc w:val="both"/>
    </w:pPr>
    <w:rPr>
      <w:rFonts w:ascii="Arial" w:eastAsia="Times New Roman" w:hAnsi="Arial" w:cs="Times New Roman"/>
      <w:sz w:val="15"/>
      <w:lang w:val="en-US" w:eastAsia="en-GB"/>
    </w:rPr>
  </w:style>
  <w:style w:type="paragraph" w:styleId="BodyText">
    <w:name w:val="Body Text"/>
    <w:basedOn w:val="Normal"/>
    <w:link w:val="BodyTextChar"/>
    <w:uiPriority w:val="99"/>
    <w:semiHidden/>
    <w:unhideWhenUsed/>
    <w:rsid w:val="0094559E"/>
    <w:pPr>
      <w:spacing w:after="120"/>
    </w:pPr>
  </w:style>
  <w:style w:type="character" w:customStyle="1" w:styleId="BodyTextChar">
    <w:name w:val="Body Text Char"/>
    <w:basedOn w:val="DefaultParagraphFont"/>
    <w:link w:val="BodyText"/>
    <w:uiPriority w:val="99"/>
    <w:semiHidden/>
    <w:rsid w:val="0094559E"/>
  </w:style>
  <w:style w:type="character" w:styleId="FollowedHyperlink">
    <w:name w:val="FollowedHyperlink"/>
    <w:basedOn w:val="DefaultParagraphFont"/>
    <w:uiPriority w:val="99"/>
    <w:semiHidden/>
    <w:unhideWhenUsed/>
    <w:rsid w:val="001B0EFA"/>
    <w:rPr>
      <w:color w:val="800080" w:themeColor="followedHyperlink"/>
      <w:u w:val="single"/>
    </w:rPr>
  </w:style>
  <w:style w:type="paragraph" w:styleId="NormalWeb">
    <w:name w:val="Normal (Web)"/>
    <w:basedOn w:val="Normal"/>
    <w:uiPriority w:val="99"/>
    <w:semiHidden/>
    <w:unhideWhenUsed/>
    <w:rsid w:val="00D563AE"/>
    <w:rPr>
      <w:rFonts w:ascii="Times New Roman" w:hAnsi="Times New Roman" w:cs="Times New Roman"/>
      <w:lang w:eastAsia="en-GB"/>
    </w:rPr>
  </w:style>
  <w:style w:type="paragraph" w:styleId="PlainText">
    <w:name w:val="Plain Text"/>
    <w:basedOn w:val="Normal"/>
    <w:link w:val="PlainTextChar"/>
    <w:uiPriority w:val="99"/>
    <w:unhideWhenUsed/>
    <w:rsid w:val="00196A17"/>
    <w:rPr>
      <w:rFonts w:cs="Times New Roman"/>
      <w:sz w:val="22"/>
      <w:lang w:eastAsia="en-GB"/>
    </w:rPr>
  </w:style>
  <w:style w:type="character" w:customStyle="1" w:styleId="PlainTextChar">
    <w:name w:val="Plain Text Char"/>
    <w:basedOn w:val="DefaultParagraphFont"/>
    <w:link w:val="PlainText"/>
    <w:uiPriority w:val="99"/>
    <w:rsid w:val="00196A17"/>
    <w:rPr>
      <w:rFonts w:cs="Times New Roman"/>
      <w:sz w:val="22"/>
      <w:lang w:eastAsia="en-GB"/>
    </w:rPr>
  </w:style>
  <w:style w:type="paragraph" w:customStyle="1" w:styleId="m-5705811729108088203msoplaintext">
    <w:name w:val="m_-5705811729108088203msoplaintext"/>
    <w:basedOn w:val="Normal"/>
    <w:rsid w:val="00F40168"/>
    <w:pPr>
      <w:spacing w:before="100" w:beforeAutospacing="1" w:after="100" w:afterAutospacing="1"/>
    </w:pPr>
    <w:rPr>
      <w:rFonts w:ascii="Times New Roman" w:hAnsi="Times New Roman" w:cs="Times New Roman"/>
      <w:lang w:eastAsia="en-GB"/>
    </w:rPr>
  </w:style>
  <w:style w:type="paragraph" w:styleId="NoSpacing">
    <w:name w:val="No Spacing"/>
    <w:uiPriority w:val="1"/>
    <w:qFormat/>
    <w:rsid w:val="008A5E76"/>
    <w:rPr>
      <w:rFonts w:asciiTheme="minorHAnsi" w:hAnsiTheme="minorHAnsi"/>
      <w:sz w:val="22"/>
    </w:rPr>
  </w:style>
  <w:style w:type="character" w:customStyle="1" w:styleId="ListParagraphChar">
    <w:name w:val="List Paragraph Char"/>
    <w:aliases w:val="references Char,RR List Paragraph Char"/>
    <w:basedOn w:val="DefaultParagraphFont"/>
    <w:link w:val="ListParagraph"/>
    <w:uiPriority w:val="34"/>
    <w:locked/>
    <w:rsid w:val="00574303"/>
  </w:style>
  <w:style w:type="paragraph" w:customStyle="1" w:styleId="elementtoproof">
    <w:name w:val="elementtoproof"/>
    <w:basedOn w:val="Normal"/>
    <w:uiPriority w:val="99"/>
    <w:semiHidden/>
    <w:rsid w:val="002E29B6"/>
    <w:rPr>
      <w:rFonts w:cs="Calibri"/>
      <w:sz w:val="22"/>
      <w:lang w:eastAsia="en-GB"/>
    </w:rPr>
  </w:style>
  <w:style w:type="character" w:customStyle="1" w:styleId="ui-provider">
    <w:name w:val="ui-provider"/>
    <w:basedOn w:val="DefaultParagraphFont"/>
    <w:rsid w:val="00DF6EAF"/>
  </w:style>
  <w:style w:type="paragraph" w:styleId="Revision">
    <w:name w:val="Revision"/>
    <w:hidden/>
    <w:uiPriority w:val="99"/>
    <w:semiHidden/>
    <w:rsid w:val="00E11816"/>
  </w:style>
  <w:style w:type="character" w:styleId="UnresolvedMention">
    <w:name w:val="Unresolved Mention"/>
    <w:basedOn w:val="DefaultParagraphFont"/>
    <w:uiPriority w:val="99"/>
    <w:semiHidden/>
    <w:unhideWhenUsed/>
    <w:rsid w:val="00E730F4"/>
    <w:rPr>
      <w:color w:val="605E5C"/>
      <w:shd w:val="clear" w:color="auto" w:fill="E1DFDD"/>
    </w:rPr>
  </w:style>
  <w:style w:type="character" w:customStyle="1" w:styleId="Heading1Char">
    <w:name w:val="Heading 1 Char"/>
    <w:basedOn w:val="DefaultParagraphFont"/>
    <w:link w:val="Heading1"/>
    <w:uiPriority w:val="9"/>
    <w:rsid w:val="00C470B2"/>
    <w:rPr>
      <w:rFonts w:ascii="Aptos" w:eastAsiaTheme="majorEastAsia" w:hAnsi="Aptos" w:cstheme="majorBidi"/>
      <w:b/>
      <w:color w:val="000000" w:themeColor="text1"/>
      <w:sz w:val="28"/>
      <w:szCs w:val="32"/>
    </w:rPr>
  </w:style>
  <w:style w:type="character" w:customStyle="1" w:styleId="Heading2Char">
    <w:name w:val="Heading 2 Char"/>
    <w:basedOn w:val="DefaultParagraphFont"/>
    <w:link w:val="Heading2"/>
    <w:uiPriority w:val="9"/>
    <w:rsid w:val="00C470B2"/>
    <w:rPr>
      <w:rFonts w:ascii="Aptos" w:eastAsiaTheme="majorEastAsia" w:hAnsi="Aptos" w:cstheme="majorBidi"/>
      <w:b/>
      <w:color w:val="000000" w:themeColor="text1"/>
      <w:szCs w:val="26"/>
    </w:rPr>
  </w:style>
  <w:style w:type="character" w:customStyle="1" w:styleId="Heading3Char">
    <w:name w:val="Heading 3 Char"/>
    <w:basedOn w:val="DefaultParagraphFont"/>
    <w:link w:val="Heading3"/>
    <w:uiPriority w:val="9"/>
    <w:rsid w:val="00C470B2"/>
    <w:rPr>
      <w:rFonts w:ascii="Aptos" w:eastAsiaTheme="majorEastAsia" w:hAnsi="Aptos"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360">
      <w:bodyDiv w:val="1"/>
      <w:marLeft w:val="0"/>
      <w:marRight w:val="0"/>
      <w:marTop w:val="0"/>
      <w:marBottom w:val="0"/>
      <w:divBdr>
        <w:top w:val="none" w:sz="0" w:space="0" w:color="auto"/>
        <w:left w:val="none" w:sz="0" w:space="0" w:color="auto"/>
        <w:bottom w:val="none" w:sz="0" w:space="0" w:color="auto"/>
        <w:right w:val="none" w:sz="0" w:space="0" w:color="auto"/>
      </w:divBdr>
    </w:div>
    <w:div w:id="132412246">
      <w:bodyDiv w:val="1"/>
      <w:marLeft w:val="0"/>
      <w:marRight w:val="0"/>
      <w:marTop w:val="0"/>
      <w:marBottom w:val="0"/>
      <w:divBdr>
        <w:top w:val="none" w:sz="0" w:space="0" w:color="auto"/>
        <w:left w:val="none" w:sz="0" w:space="0" w:color="auto"/>
        <w:bottom w:val="none" w:sz="0" w:space="0" w:color="auto"/>
        <w:right w:val="none" w:sz="0" w:space="0" w:color="auto"/>
      </w:divBdr>
    </w:div>
    <w:div w:id="145125193">
      <w:bodyDiv w:val="1"/>
      <w:marLeft w:val="0"/>
      <w:marRight w:val="0"/>
      <w:marTop w:val="0"/>
      <w:marBottom w:val="0"/>
      <w:divBdr>
        <w:top w:val="none" w:sz="0" w:space="0" w:color="auto"/>
        <w:left w:val="none" w:sz="0" w:space="0" w:color="auto"/>
        <w:bottom w:val="none" w:sz="0" w:space="0" w:color="auto"/>
        <w:right w:val="none" w:sz="0" w:space="0" w:color="auto"/>
      </w:divBdr>
    </w:div>
    <w:div w:id="146022568">
      <w:bodyDiv w:val="1"/>
      <w:marLeft w:val="0"/>
      <w:marRight w:val="0"/>
      <w:marTop w:val="0"/>
      <w:marBottom w:val="0"/>
      <w:divBdr>
        <w:top w:val="none" w:sz="0" w:space="0" w:color="auto"/>
        <w:left w:val="none" w:sz="0" w:space="0" w:color="auto"/>
        <w:bottom w:val="none" w:sz="0" w:space="0" w:color="auto"/>
        <w:right w:val="none" w:sz="0" w:space="0" w:color="auto"/>
      </w:divBdr>
    </w:div>
    <w:div w:id="200868589">
      <w:bodyDiv w:val="1"/>
      <w:marLeft w:val="0"/>
      <w:marRight w:val="0"/>
      <w:marTop w:val="0"/>
      <w:marBottom w:val="0"/>
      <w:divBdr>
        <w:top w:val="none" w:sz="0" w:space="0" w:color="auto"/>
        <w:left w:val="none" w:sz="0" w:space="0" w:color="auto"/>
        <w:bottom w:val="none" w:sz="0" w:space="0" w:color="auto"/>
        <w:right w:val="none" w:sz="0" w:space="0" w:color="auto"/>
      </w:divBdr>
    </w:div>
    <w:div w:id="246230049">
      <w:bodyDiv w:val="1"/>
      <w:marLeft w:val="0"/>
      <w:marRight w:val="0"/>
      <w:marTop w:val="0"/>
      <w:marBottom w:val="0"/>
      <w:divBdr>
        <w:top w:val="none" w:sz="0" w:space="0" w:color="auto"/>
        <w:left w:val="none" w:sz="0" w:space="0" w:color="auto"/>
        <w:bottom w:val="none" w:sz="0" w:space="0" w:color="auto"/>
        <w:right w:val="none" w:sz="0" w:space="0" w:color="auto"/>
      </w:divBdr>
    </w:div>
    <w:div w:id="417942831">
      <w:bodyDiv w:val="1"/>
      <w:marLeft w:val="0"/>
      <w:marRight w:val="0"/>
      <w:marTop w:val="0"/>
      <w:marBottom w:val="0"/>
      <w:divBdr>
        <w:top w:val="none" w:sz="0" w:space="0" w:color="auto"/>
        <w:left w:val="none" w:sz="0" w:space="0" w:color="auto"/>
        <w:bottom w:val="none" w:sz="0" w:space="0" w:color="auto"/>
        <w:right w:val="none" w:sz="0" w:space="0" w:color="auto"/>
      </w:divBdr>
    </w:div>
    <w:div w:id="540672942">
      <w:bodyDiv w:val="1"/>
      <w:marLeft w:val="0"/>
      <w:marRight w:val="0"/>
      <w:marTop w:val="0"/>
      <w:marBottom w:val="0"/>
      <w:divBdr>
        <w:top w:val="none" w:sz="0" w:space="0" w:color="auto"/>
        <w:left w:val="none" w:sz="0" w:space="0" w:color="auto"/>
        <w:bottom w:val="none" w:sz="0" w:space="0" w:color="auto"/>
        <w:right w:val="none" w:sz="0" w:space="0" w:color="auto"/>
      </w:divBdr>
    </w:div>
    <w:div w:id="872697164">
      <w:bodyDiv w:val="1"/>
      <w:marLeft w:val="0"/>
      <w:marRight w:val="0"/>
      <w:marTop w:val="0"/>
      <w:marBottom w:val="0"/>
      <w:divBdr>
        <w:top w:val="none" w:sz="0" w:space="0" w:color="auto"/>
        <w:left w:val="none" w:sz="0" w:space="0" w:color="auto"/>
        <w:bottom w:val="none" w:sz="0" w:space="0" w:color="auto"/>
        <w:right w:val="none" w:sz="0" w:space="0" w:color="auto"/>
      </w:divBdr>
    </w:div>
    <w:div w:id="1045519324">
      <w:bodyDiv w:val="1"/>
      <w:marLeft w:val="0"/>
      <w:marRight w:val="0"/>
      <w:marTop w:val="0"/>
      <w:marBottom w:val="0"/>
      <w:divBdr>
        <w:top w:val="none" w:sz="0" w:space="0" w:color="auto"/>
        <w:left w:val="none" w:sz="0" w:space="0" w:color="auto"/>
        <w:bottom w:val="none" w:sz="0" w:space="0" w:color="auto"/>
        <w:right w:val="none" w:sz="0" w:space="0" w:color="auto"/>
      </w:divBdr>
    </w:div>
    <w:div w:id="1162309512">
      <w:bodyDiv w:val="1"/>
      <w:marLeft w:val="0"/>
      <w:marRight w:val="0"/>
      <w:marTop w:val="0"/>
      <w:marBottom w:val="0"/>
      <w:divBdr>
        <w:top w:val="none" w:sz="0" w:space="0" w:color="auto"/>
        <w:left w:val="none" w:sz="0" w:space="0" w:color="auto"/>
        <w:bottom w:val="none" w:sz="0" w:space="0" w:color="auto"/>
        <w:right w:val="none" w:sz="0" w:space="0" w:color="auto"/>
      </w:divBdr>
    </w:div>
    <w:div w:id="1347948205">
      <w:bodyDiv w:val="1"/>
      <w:marLeft w:val="0"/>
      <w:marRight w:val="0"/>
      <w:marTop w:val="0"/>
      <w:marBottom w:val="0"/>
      <w:divBdr>
        <w:top w:val="none" w:sz="0" w:space="0" w:color="auto"/>
        <w:left w:val="none" w:sz="0" w:space="0" w:color="auto"/>
        <w:bottom w:val="none" w:sz="0" w:space="0" w:color="auto"/>
        <w:right w:val="none" w:sz="0" w:space="0" w:color="auto"/>
      </w:divBdr>
    </w:div>
    <w:div w:id="1403215414">
      <w:bodyDiv w:val="1"/>
      <w:marLeft w:val="0"/>
      <w:marRight w:val="0"/>
      <w:marTop w:val="0"/>
      <w:marBottom w:val="0"/>
      <w:divBdr>
        <w:top w:val="none" w:sz="0" w:space="0" w:color="auto"/>
        <w:left w:val="none" w:sz="0" w:space="0" w:color="auto"/>
        <w:bottom w:val="none" w:sz="0" w:space="0" w:color="auto"/>
        <w:right w:val="none" w:sz="0" w:space="0" w:color="auto"/>
      </w:divBdr>
    </w:div>
    <w:div w:id="1467316388">
      <w:bodyDiv w:val="1"/>
      <w:marLeft w:val="0"/>
      <w:marRight w:val="0"/>
      <w:marTop w:val="0"/>
      <w:marBottom w:val="0"/>
      <w:divBdr>
        <w:top w:val="none" w:sz="0" w:space="0" w:color="auto"/>
        <w:left w:val="none" w:sz="0" w:space="0" w:color="auto"/>
        <w:bottom w:val="none" w:sz="0" w:space="0" w:color="auto"/>
        <w:right w:val="none" w:sz="0" w:space="0" w:color="auto"/>
      </w:divBdr>
    </w:div>
    <w:div w:id="1489513706">
      <w:bodyDiv w:val="1"/>
      <w:marLeft w:val="0"/>
      <w:marRight w:val="0"/>
      <w:marTop w:val="0"/>
      <w:marBottom w:val="0"/>
      <w:divBdr>
        <w:top w:val="none" w:sz="0" w:space="0" w:color="auto"/>
        <w:left w:val="none" w:sz="0" w:space="0" w:color="auto"/>
        <w:bottom w:val="none" w:sz="0" w:space="0" w:color="auto"/>
        <w:right w:val="none" w:sz="0" w:space="0" w:color="auto"/>
      </w:divBdr>
    </w:div>
    <w:div w:id="1584534223">
      <w:bodyDiv w:val="1"/>
      <w:marLeft w:val="0"/>
      <w:marRight w:val="0"/>
      <w:marTop w:val="0"/>
      <w:marBottom w:val="0"/>
      <w:divBdr>
        <w:top w:val="none" w:sz="0" w:space="0" w:color="auto"/>
        <w:left w:val="none" w:sz="0" w:space="0" w:color="auto"/>
        <w:bottom w:val="none" w:sz="0" w:space="0" w:color="auto"/>
        <w:right w:val="none" w:sz="0" w:space="0" w:color="auto"/>
      </w:divBdr>
    </w:div>
    <w:div w:id="1750692918">
      <w:bodyDiv w:val="1"/>
      <w:marLeft w:val="0"/>
      <w:marRight w:val="0"/>
      <w:marTop w:val="0"/>
      <w:marBottom w:val="0"/>
      <w:divBdr>
        <w:top w:val="none" w:sz="0" w:space="0" w:color="auto"/>
        <w:left w:val="none" w:sz="0" w:space="0" w:color="auto"/>
        <w:bottom w:val="none" w:sz="0" w:space="0" w:color="auto"/>
        <w:right w:val="none" w:sz="0" w:space="0" w:color="auto"/>
      </w:divBdr>
    </w:div>
    <w:div w:id="1768041431">
      <w:bodyDiv w:val="1"/>
      <w:marLeft w:val="0"/>
      <w:marRight w:val="0"/>
      <w:marTop w:val="0"/>
      <w:marBottom w:val="0"/>
      <w:divBdr>
        <w:top w:val="none" w:sz="0" w:space="0" w:color="auto"/>
        <w:left w:val="none" w:sz="0" w:space="0" w:color="auto"/>
        <w:bottom w:val="none" w:sz="0" w:space="0" w:color="auto"/>
        <w:right w:val="none" w:sz="0" w:space="0" w:color="auto"/>
      </w:divBdr>
    </w:div>
    <w:div w:id="1783962385">
      <w:bodyDiv w:val="1"/>
      <w:marLeft w:val="0"/>
      <w:marRight w:val="0"/>
      <w:marTop w:val="0"/>
      <w:marBottom w:val="0"/>
      <w:divBdr>
        <w:top w:val="none" w:sz="0" w:space="0" w:color="auto"/>
        <w:left w:val="none" w:sz="0" w:space="0" w:color="auto"/>
        <w:bottom w:val="none" w:sz="0" w:space="0" w:color="auto"/>
        <w:right w:val="none" w:sz="0" w:space="0" w:color="auto"/>
      </w:divBdr>
    </w:div>
    <w:div w:id="1811241966">
      <w:bodyDiv w:val="1"/>
      <w:marLeft w:val="0"/>
      <w:marRight w:val="0"/>
      <w:marTop w:val="0"/>
      <w:marBottom w:val="0"/>
      <w:divBdr>
        <w:top w:val="none" w:sz="0" w:space="0" w:color="auto"/>
        <w:left w:val="none" w:sz="0" w:space="0" w:color="auto"/>
        <w:bottom w:val="none" w:sz="0" w:space="0" w:color="auto"/>
        <w:right w:val="none" w:sz="0" w:space="0" w:color="auto"/>
      </w:divBdr>
    </w:div>
    <w:div w:id="1843737858">
      <w:bodyDiv w:val="1"/>
      <w:marLeft w:val="0"/>
      <w:marRight w:val="0"/>
      <w:marTop w:val="0"/>
      <w:marBottom w:val="0"/>
      <w:divBdr>
        <w:top w:val="none" w:sz="0" w:space="0" w:color="auto"/>
        <w:left w:val="none" w:sz="0" w:space="0" w:color="auto"/>
        <w:bottom w:val="none" w:sz="0" w:space="0" w:color="auto"/>
        <w:right w:val="none" w:sz="0" w:space="0" w:color="auto"/>
      </w:divBdr>
    </w:div>
    <w:div w:id="1870726259">
      <w:bodyDiv w:val="1"/>
      <w:marLeft w:val="0"/>
      <w:marRight w:val="0"/>
      <w:marTop w:val="0"/>
      <w:marBottom w:val="0"/>
      <w:divBdr>
        <w:top w:val="none" w:sz="0" w:space="0" w:color="auto"/>
        <w:left w:val="none" w:sz="0" w:space="0" w:color="auto"/>
        <w:bottom w:val="none" w:sz="0" w:space="0" w:color="auto"/>
        <w:right w:val="none" w:sz="0" w:space="0" w:color="auto"/>
      </w:divBdr>
    </w:div>
    <w:div w:id="1902910483">
      <w:bodyDiv w:val="1"/>
      <w:marLeft w:val="0"/>
      <w:marRight w:val="0"/>
      <w:marTop w:val="0"/>
      <w:marBottom w:val="0"/>
      <w:divBdr>
        <w:top w:val="none" w:sz="0" w:space="0" w:color="auto"/>
        <w:left w:val="none" w:sz="0" w:space="0" w:color="auto"/>
        <w:bottom w:val="none" w:sz="0" w:space="0" w:color="auto"/>
        <w:right w:val="none" w:sz="0" w:space="0" w:color="auto"/>
      </w:divBdr>
    </w:div>
    <w:div w:id="2090273937">
      <w:bodyDiv w:val="1"/>
      <w:marLeft w:val="0"/>
      <w:marRight w:val="0"/>
      <w:marTop w:val="0"/>
      <w:marBottom w:val="0"/>
      <w:divBdr>
        <w:top w:val="none" w:sz="0" w:space="0" w:color="auto"/>
        <w:left w:val="none" w:sz="0" w:space="0" w:color="auto"/>
        <w:bottom w:val="none" w:sz="0" w:space="0" w:color="auto"/>
        <w:right w:val="none" w:sz="0" w:space="0" w:color="auto"/>
      </w:divBdr>
    </w:div>
    <w:div w:id="2132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ew.officeapps.live.com/op/view.aspx?src=https%3A%2F%2Fwww.liverpool.ac.uk%2Fmedia%2Flivacuk%2Fhumanitiesampsocialsciences%2Fdocuments%2FReference%2CForm%2CStart%2CSeptember%2C2025.docx&amp;wdOrigin=BROWSELINK" TargetMode="External"/><Relationship Id="rId18" Type="http://schemas.openxmlformats.org/officeDocument/2006/relationships/hyperlink" Target="https://www.liverpool.ac.uk/undergraduate/applying/policies-and-statements/self-declaration-for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verpool.ac.uk/studentsupport/disabled-students/howtoaccessdisabilitysupportforyourstudies/" TargetMode="External"/><Relationship Id="rId17" Type="http://schemas.openxmlformats.org/officeDocument/2006/relationships/hyperlink" Target="mailto:gohigher@liverpool.ac.uk" TargetMode="External"/><Relationship Id="rId2" Type="http://schemas.openxmlformats.org/officeDocument/2006/relationships/numbering" Target="numbering.xml"/><Relationship Id="rId16" Type="http://schemas.openxmlformats.org/officeDocument/2006/relationships/hyperlink" Target="mailto:feesenq@liverpool.ac.uk" TargetMode="External"/><Relationship Id="rId20" Type="http://schemas.openxmlformats.org/officeDocument/2006/relationships/hyperlink" Target="https://www.liverpool.ac.uk/humanities-and-social-sciences/go-high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a.collection@liverpool.ac.uk" TargetMode="External"/><Relationship Id="rId5" Type="http://schemas.openxmlformats.org/officeDocument/2006/relationships/webSettings" Target="webSettings.xml"/><Relationship Id="rId15" Type="http://schemas.openxmlformats.org/officeDocument/2006/relationships/hyperlink" Target="mailto:gohigher@liv.ac.uk" TargetMode="External"/><Relationship Id="rId23" Type="http://schemas.openxmlformats.org/officeDocument/2006/relationships/theme" Target="theme/theme1.xml"/><Relationship Id="rId10" Type="http://schemas.openxmlformats.org/officeDocument/2006/relationships/hyperlink" Target="mailto:gohigher@liverpool.ac.uk" TargetMode="External"/><Relationship Id="rId19" Type="http://schemas.openxmlformats.org/officeDocument/2006/relationships/hyperlink" Target="mailto:gohigher@liverpool.ac.uk" TargetMode="External"/><Relationship Id="rId4" Type="http://schemas.openxmlformats.org/officeDocument/2006/relationships/settings" Target="settings.xml"/><Relationship Id="rId9" Type="http://schemas.openxmlformats.org/officeDocument/2006/relationships/hyperlink" Target="https://www.liverpool.ac.uk/humanities-and-social-sciences/go-higher/study-costs-and-fees/" TargetMode="External"/><Relationship Id="rId14" Type="http://schemas.openxmlformats.org/officeDocument/2006/relationships/hyperlink" Target="mailto:gohigher@liverpool.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1B1F-89A7-43BA-BB91-DBFC1915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annievsa</dc:creator>
  <cp:lastModifiedBy>Jones, Adam [ajjones]</cp:lastModifiedBy>
  <cp:revision>32</cp:revision>
  <cp:lastPrinted>2023-11-10T14:05:00Z</cp:lastPrinted>
  <dcterms:created xsi:type="dcterms:W3CDTF">2024-10-31T08:34:00Z</dcterms:created>
  <dcterms:modified xsi:type="dcterms:W3CDTF">2024-11-19T14:18:00Z</dcterms:modified>
</cp:coreProperties>
</file>